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72B" w:rsidRDefault="006E572B" w:rsidP="006E572B">
      <w:pPr>
        <w:spacing w:line="480" w:lineRule="auto"/>
        <w:rPr>
          <w:rFonts w:ascii="Calibri" w:hAnsi="Calibri" w:cs="Calibri"/>
          <w:sz w:val="24"/>
          <w:szCs w:val="24"/>
        </w:rPr>
      </w:pPr>
    </w:p>
    <w:p w:rsidR="006E572B" w:rsidRPr="00ED271C" w:rsidRDefault="006E572B" w:rsidP="006E572B">
      <w:pPr>
        <w:spacing w:line="480" w:lineRule="auto"/>
        <w:rPr>
          <w:rFonts w:ascii="Calibri" w:hAnsi="Calibri" w:cs="Calibri"/>
          <w:sz w:val="24"/>
          <w:szCs w:val="24"/>
        </w:rPr>
      </w:pPr>
      <w:r>
        <w:rPr>
          <w:rFonts w:ascii="Calibri" w:hAnsi="Calibri" w:cs="Calibri"/>
          <w:sz w:val="24"/>
          <w:szCs w:val="24"/>
        </w:rPr>
        <w:t>COUNTY: Clallam</w:t>
      </w:r>
    </w:p>
    <w:p w:rsidR="006E572B" w:rsidRPr="00ED271C" w:rsidRDefault="006E572B" w:rsidP="006E572B">
      <w:pPr>
        <w:spacing w:line="480" w:lineRule="auto"/>
        <w:rPr>
          <w:rFonts w:ascii="Calibri" w:hAnsi="Calibri" w:cs="Calibri"/>
          <w:sz w:val="24"/>
          <w:szCs w:val="24"/>
        </w:rPr>
      </w:pPr>
      <w:r>
        <w:rPr>
          <w:rFonts w:ascii="Calibri" w:hAnsi="Calibri" w:cs="Calibri"/>
          <w:sz w:val="24"/>
          <w:szCs w:val="24"/>
        </w:rPr>
        <w:t>Grant Number</w:t>
      </w:r>
      <w:r w:rsidRPr="00ED271C">
        <w:rPr>
          <w:rFonts w:ascii="Calibri" w:hAnsi="Calibri" w:cs="Calibri"/>
          <w:sz w:val="24"/>
          <w:szCs w:val="24"/>
        </w:rPr>
        <w:t>:</w:t>
      </w:r>
      <w:r>
        <w:rPr>
          <w:rFonts w:ascii="Calibri" w:hAnsi="Calibri" w:cs="Calibri"/>
          <w:sz w:val="24"/>
          <w:szCs w:val="24"/>
        </w:rPr>
        <w:t xml:space="preserve"> </w:t>
      </w:r>
      <w:r w:rsidRPr="00901306">
        <w:rPr>
          <w:rFonts w:ascii="Calibri" w:hAnsi="Calibri" w:cs="Calibri"/>
          <w:sz w:val="24"/>
          <w:szCs w:val="24"/>
        </w:rPr>
        <w:t>SEANWS-</w:t>
      </w:r>
      <w:r>
        <w:rPr>
          <w:rFonts w:ascii="Calibri" w:hAnsi="Calibri" w:cs="Calibri"/>
          <w:sz w:val="24"/>
          <w:szCs w:val="24"/>
        </w:rPr>
        <w:t>2019-ClCoCD-00004</w:t>
      </w:r>
    </w:p>
    <w:p w:rsidR="006E572B" w:rsidRPr="00ED271C" w:rsidRDefault="006E572B" w:rsidP="006E572B">
      <w:pPr>
        <w:spacing w:line="480" w:lineRule="auto"/>
        <w:rPr>
          <w:rFonts w:ascii="Calibri" w:hAnsi="Calibri" w:cs="Calibri"/>
          <w:sz w:val="24"/>
          <w:szCs w:val="24"/>
        </w:rPr>
      </w:pPr>
      <w:r>
        <w:rPr>
          <w:rFonts w:ascii="Calibri" w:hAnsi="Calibri" w:cs="Calibri"/>
          <w:sz w:val="24"/>
          <w:szCs w:val="24"/>
        </w:rPr>
        <w:t xml:space="preserve">PROJECT TITLE: </w:t>
      </w:r>
      <w:r w:rsidR="005F43DE">
        <w:rPr>
          <w:rFonts w:ascii="Calibri" w:hAnsi="Calibri" w:cs="Calibri"/>
          <w:sz w:val="24"/>
          <w:szCs w:val="24"/>
        </w:rPr>
        <w:t>Forage Fish Summary Report</w:t>
      </w:r>
    </w:p>
    <w:p w:rsidR="006E572B" w:rsidRPr="00ED271C" w:rsidRDefault="007C4FA5" w:rsidP="006E572B">
      <w:pPr>
        <w:spacing w:line="480" w:lineRule="auto"/>
        <w:rPr>
          <w:rFonts w:ascii="Calibri" w:hAnsi="Calibri" w:cs="Calibri"/>
          <w:sz w:val="24"/>
          <w:szCs w:val="24"/>
        </w:rPr>
      </w:pPr>
      <w:r>
        <w:rPr>
          <w:rFonts w:ascii="Calibri" w:hAnsi="Calibri" w:cs="Calibri"/>
          <w:sz w:val="24"/>
          <w:szCs w:val="24"/>
        </w:rPr>
        <w:t>TASK NUMBER: 2.14</w:t>
      </w:r>
    </w:p>
    <w:p w:rsidR="006E572B" w:rsidRPr="00ED271C" w:rsidRDefault="006E572B" w:rsidP="006E572B">
      <w:pPr>
        <w:tabs>
          <w:tab w:val="left" w:pos="4320"/>
        </w:tabs>
        <w:spacing w:line="480" w:lineRule="auto"/>
        <w:rPr>
          <w:rFonts w:ascii="Calibri" w:hAnsi="Calibri" w:cs="Calibri"/>
          <w:sz w:val="24"/>
          <w:szCs w:val="24"/>
        </w:rPr>
      </w:pPr>
      <w:r>
        <w:rPr>
          <w:rFonts w:ascii="Calibri" w:hAnsi="Calibri" w:cs="Calibri"/>
          <w:sz w:val="24"/>
          <w:szCs w:val="24"/>
        </w:rPr>
        <w:t xml:space="preserve">PERIOD COVERED: </w:t>
      </w:r>
      <w:r w:rsidR="005F43DE">
        <w:rPr>
          <w:rFonts w:ascii="Calibri" w:hAnsi="Calibri" w:cs="Calibri"/>
          <w:sz w:val="24"/>
          <w:szCs w:val="24"/>
        </w:rPr>
        <w:t>October</w:t>
      </w:r>
      <w:r>
        <w:rPr>
          <w:rFonts w:ascii="Calibri" w:hAnsi="Calibri" w:cs="Calibri"/>
          <w:sz w:val="24"/>
          <w:szCs w:val="24"/>
        </w:rPr>
        <w:t xml:space="preserve"> 1</w:t>
      </w:r>
      <w:r w:rsidR="007C4FA5">
        <w:rPr>
          <w:rFonts w:ascii="Calibri" w:hAnsi="Calibri" w:cs="Calibri"/>
          <w:sz w:val="24"/>
          <w:szCs w:val="24"/>
        </w:rPr>
        <w:t>, 2020</w:t>
      </w:r>
      <w:r>
        <w:rPr>
          <w:rFonts w:ascii="Calibri" w:hAnsi="Calibri" w:cs="Calibri"/>
          <w:sz w:val="24"/>
          <w:szCs w:val="24"/>
        </w:rPr>
        <w:t xml:space="preserve"> – </w:t>
      </w:r>
      <w:r w:rsidR="005F43DE">
        <w:rPr>
          <w:rFonts w:ascii="Calibri" w:hAnsi="Calibri" w:cs="Calibri"/>
          <w:sz w:val="24"/>
          <w:szCs w:val="24"/>
        </w:rPr>
        <w:t>September</w:t>
      </w:r>
      <w:r w:rsidR="007C4FA5">
        <w:rPr>
          <w:rFonts w:ascii="Calibri" w:hAnsi="Calibri" w:cs="Calibri"/>
          <w:sz w:val="24"/>
          <w:szCs w:val="24"/>
        </w:rPr>
        <w:t xml:space="preserve"> 30, 2021</w:t>
      </w:r>
    </w:p>
    <w:p w:rsidR="006E572B" w:rsidRPr="00ED271C" w:rsidRDefault="005F43DE" w:rsidP="006E572B">
      <w:pPr>
        <w:tabs>
          <w:tab w:val="left" w:pos="4320"/>
        </w:tabs>
        <w:spacing w:line="480" w:lineRule="auto"/>
        <w:rPr>
          <w:rFonts w:ascii="Calibri" w:hAnsi="Calibri" w:cs="Calibri"/>
          <w:sz w:val="24"/>
          <w:szCs w:val="24"/>
        </w:rPr>
      </w:pPr>
      <w:r>
        <w:rPr>
          <w:rFonts w:ascii="Calibri" w:hAnsi="Calibri" w:cs="Calibri"/>
          <w:sz w:val="24"/>
          <w:szCs w:val="24"/>
        </w:rPr>
        <w:t>DATE SUBMITTED: September 3</w:t>
      </w:r>
      <w:r w:rsidR="007C4FA5">
        <w:rPr>
          <w:rFonts w:ascii="Calibri" w:hAnsi="Calibri" w:cs="Calibri"/>
          <w:sz w:val="24"/>
          <w:szCs w:val="24"/>
        </w:rPr>
        <w:t>0, 202</w:t>
      </w: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p w:rsidR="006E572B" w:rsidRDefault="006E572B" w:rsidP="006E572B">
      <w:pPr>
        <w:tabs>
          <w:tab w:val="left" w:pos="4320"/>
        </w:tabs>
        <w:rPr>
          <w:rFonts w:ascii="Calibri" w:hAnsi="Calibri" w:cs="Calibri"/>
          <w:sz w:val="24"/>
          <w:szCs w:val="24"/>
        </w:rPr>
      </w:pPr>
    </w:p>
    <w:tbl>
      <w:tblPr>
        <w:tblStyle w:val="TableGrid"/>
        <w:tblW w:w="93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906"/>
      </w:tblGrid>
      <w:tr w:rsidR="006E572B" w:rsidTr="00BC5281">
        <w:tc>
          <w:tcPr>
            <w:tcW w:w="5400" w:type="dxa"/>
          </w:tcPr>
          <w:p w:rsidR="006E572B" w:rsidRDefault="006E572B" w:rsidP="00BC5281">
            <w:pPr>
              <w:tabs>
                <w:tab w:val="left" w:pos="4320"/>
              </w:tabs>
              <w:jc w:val="center"/>
              <w:rPr>
                <w:rFonts w:ascii="Calibri" w:hAnsi="Calibri" w:cs="Calibri"/>
                <w:noProof/>
                <w:sz w:val="24"/>
                <w:szCs w:val="24"/>
              </w:rPr>
            </w:pPr>
            <w:r>
              <w:rPr>
                <w:rFonts w:ascii="Calibri" w:hAnsi="Calibri" w:cs="Calibri"/>
                <w:noProof/>
                <w:sz w:val="24"/>
                <w:szCs w:val="24"/>
              </w:rPr>
              <w:drawing>
                <wp:inline distT="0" distB="0" distL="0" distR="0" wp14:anchorId="21A3689C" wp14:editId="14F0FADF">
                  <wp:extent cx="1771650" cy="667306"/>
                  <wp:effectExtent l="0" t="0" r="0" b="0"/>
                  <wp:docPr id="7" name="Picture 7" descr="J:\nr A through M\MarineResCom\0. 2015-present\Logos\CCMRC logo n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 A through M\MarineResCom\0. 2015-present\Logos\CCMRC logo no whi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0243" cy="666776"/>
                          </a:xfrm>
                          <a:prstGeom prst="rect">
                            <a:avLst/>
                          </a:prstGeom>
                          <a:noFill/>
                          <a:ln>
                            <a:noFill/>
                          </a:ln>
                        </pic:spPr>
                      </pic:pic>
                    </a:graphicData>
                  </a:graphic>
                </wp:inline>
              </w:drawing>
            </w:r>
          </w:p>
        </w:tc>
        <w:tc>
          <w:tcPr>
            <w:tcW w:w="3906" w:type="dxa"/>
          </w:tcPr>
          <w:p w:rsidR="006E572B" w:rsidRDefault="006E572B" w:rsidP="00BC5281">
            <w:pPr>
              <w:tabs>
                <w:tab w:val="left" w:pos="4320"/>
              </w:tabs>
              <w:jc w:val="center"/>
              <w:rPr>
                <w:rFonts w:ascii="Calibri" w:hAnsi="Calibri" w:cs="Calibri"/>
                <w:sz w:val="24"/>
                <w:szCs w:val="24"/>
              </w:rPr>
            </w:pPr>
            <w:r>
              <w:rPr>
                <w:rFonts w:ascii="Calibri" w:hAnsi="Calibri" w:cs="Calibri"/>
                <w:noProof/>
                <w:sz w:val="24"/>
                <w:szCs w:val="24"/>
              </w:rPr>
              <w:drawing>
                <wp:inline distT="0" distB="0" distL="0" distR="0" wp14:anchorId="7BD4FA73" wp14:editId="34990BE2">
                  <wp:extent cx="1983105" cy="412810"/>
                  <wp:effectExtent l="0" t="0" r="0" b="6350"/>
                  <wp:docPr id="3" name="Picture 3" descr="C:\Users\shor461\AppData\Local\Microsoft\Windows\INetCache\Content.Word\PSP-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r461\AppData\Local\Microsoft\Windows\INetCache\Content.Word\PSP-logo-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2142" cy="414691"/>
                          </a:xfrm>
                          <a:prstGeom prst="rect">
                            <a:avLst/>
                          </a:prstGeom>
                          <a:noFill/>
                          <a:ln>
                            <a:noFill/>
                          </a:ln>
                        </pic:spPr>
                      </pic:pic>
                    </a:graphicData>
                  </a:graphic>
                </wp:inline>
              </w:drawing>
            </w:r>
          </w:p>
          <w:p w:rsidR="006E572B" w:rsidRDefault="006E572B" w:rsidP="00BC5281">
            <w:pPr>
              <w:tabs>
                <w:tab w:val="left" w:pos="4320"/>
              </w:tabs>
              <w:jc w:val="center"/>
              <w:rPr>
                <w:rFonts w:ascii="Calibri" w:hAnsi="Calibri" w:cs="Calibri"/>
                <w:sz w:val="24"/>
                <w:szCs w:val="24"/>
              </w:rPr>
            </w:pPr>
          </w:p>
        </w:tc>
      </w:tr>
      <w:tr w:rsidR="006E572B" w:rsidTr="00BC5281">
        <w:tc>
          <w:tcPr>
            <w:tcW w:w="5400" w:type="dxa"/>
          </w:tcPr>
          <w:p w:rsidR="006E572B" w:rsidRDefault="006E572B" w:rsidP="00BC5281">
            <w:pPr>
              <w:tabs>
                <w:tab w:val="left" w:pos="4320"/>
              </w:tabs>
              <w:jc w:val="center"/>
              <w:rPr>
                <w:rFonts w:ascii="Calibri" w:hAnsi="Calibri" w:cs="Calibri"/>
                <w:noProof/>
                <w:sz w:val="24"/>
                <w:szCs w:val="24"/>
              </w:rPr>
            </w:pPr>
            <w:r>
              <w:rPr>
                <w:rFonts w:ascii="Calibri" w:hAnsi="Calibri" w:cs="Calibri"/>
                <w:noProof/>
                <w:sz w:val="24"/>
                <w:szCs w:val="24"/>
              </w:rPr>
              <w:drawing>
                <wp:inline distT="0" distB="0" distL="0" distR="0" wp14:anchorId="6E69AB8D" wp14:editId="66E720E1">
                  <wp:extent cx="2181225" cy="962025"/>
                  <wp:effectExtent l="0" t="0" r="0" b="0"/>
                  <wp:docPr id="8" name="Picture 8" descr="C:\Users\shor461\AppData\Local\Microsoft\Windows\INetCache\Content.Word\NW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r461\AppData\Local\Microsoft\Windows\INetCache\Content.Word\NWSI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225" cy="962025"/>
                          </a:xfrm>
                          <a:prstGeom prst="rect">
                            <a:avLst/>
                          </a:prstGeom>
                          <a:noFill/>
                          <a:ln>
                            <a:noFill/>
                          </a:ln>
                        </pic:spPr>
                      </pic:pic>
                    </a:graphicData>
                  </a:graphic>
                </wp:inline>
              </w:drawing>
            </w:r>
          </w:p>
        </w:tc>
        <w:tc>
          <w:tcPr>
            <w:tcW w:w="3906" w:type="dxa"/>
          </w:tcPr>
          <w:p w:rsidR="006E572B" w:rsidRDefault="006E572B" w:rsidP="00BC5281">
            <w:pPr>
              <w:tabs>
                <w:tab w:val="left" w:pos="4320"/>
              </w:tabs>
              <w:jc w:val="center"/>
              <w:rPr>
                <w:rFonts w:ascii="Calibri" w:hAnsi="Calibri" w:cs="Calibri"/>
                <w:noProof/>
                <w:sz w:val="24"/>
                <w:szCs w:val="24"/>
              </w:rPr>
            </w:pPr>
            <w:r>
              <w:rPr>
                <w:rFonts w:ascii="Calibri" w:hAnsi="Calibri" w:cs="Calibri"/>
                <w:noProof/>
                <w:sz w:val="24"/>
                <w:szCs w:val="24"/>
              </w:rPr>
              <w:drawing>
                <wp:inline distT="0" distB="0" distL="0" distR="0" wp14:anchorId="4BE53DB7" wp14:editId="347D777D">
                  <wp:extent cx="746760" cy="811228"/>
                  <wp:effectExtent l="0" t="0" r="0" b="8255"/>
                  <wp:docPr id="9" name="Picture 9" descr="C:\Users\shor461\AppData\Local\Microsoft\Windows\INetCache\Content.Word\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r461\AppData\Local\Microsoft\Windows\INetCache\Content.Word\EP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618" cy="813247"/>
                          </a:xfrm>
                          <a:prstGeom prst="rect">
                            <a:avLst/>
                          </a:prstGeom>
                          <a:noFill/>
                          <a:ln>
                            <a:noFill/>
                          </a:ln>
                        </pic:spPr>
                      </pic:pic>
                    </a:graphicData>
                  </a:graphic>
                </wp:inline>
              </w:drawing>
            </w:r>
          </w:p>
        </w:tc>
      </w:tr>
    </w:tbl>
    <w:p w:rsidR="006E572B" w:rsidRPr="00CB3F7B" w:rsidRDefault="006E572B" w:rsidP="006E572B">
      <w:r w:rsidRPr="002C6EFC">
        <w:t>This project has been funded wholly or in part by the United States Environmental Protection Agency. The contents of this document do not necessarily reflect the views and policies of the Environmental Protection Agency under Assistance Agreement [CE-01J65401]. The contents of this document do not necessarily reflect the views and policies of the Environmental Protection Agency, nor does mention of trade names or commercial products constitute endorsement or recommendation for use.</w:t>
      </w:r>
    </w:p>
    <w:p w:rsidR="00664E07" w:rsidRPr="005A61C4" w:rsidRDefault="00664E07" w:rsidP="00664E07">
      <w:pPr>
        <w:jc w:val="center"/>
        <w:rPr>
          <w:rFonts w:ascii="Arial" w:hAnsi="Arial"/>
          <w:b/>
          <w:sz w:val="24"/>
          <w:szCs w:val="24"/>
        </w:rPr>
      </w:pPr>
      <w:r w:rsidRPr="005A61C4">
        <w:rPr>
          <w:rFonts w:ascii="Arial" w:hAnsi="Arial"/>
          <w:b/>
          <w:sz w:val="24"/>
          <w:szCs w:val="24"/>
        </w:rPr>
        <w:lastRenderedPageBreak/>
        <w:t xml:space="preserve"> </w:t>
      </w:r>
      <w:r w:rsidR="005A61C4" w:rsidRPr="005A61C4">
        <w:rPr>
          <w:rFonts w:ascii="Arial" w:hAnsi="Arial"/>
          <w:b/>
          <w:sz w:val="24"/>
          <w:szCs w:val="24"/>
        </w:rPr>
        <w:t>Forage Fish Surveys</w:t>
      </w:r>
    </w:p>
    <w:p w:rsidR="00017294" w:rsidRPr="006A7354" w:rsidRDefault="00017294" w:rsidP="00A045FC">
      <w:pPr>
        <w:spacing w:after="80" w:line="276" w:lineRule="auto"/>
        <w:rPr>
          <w:rFonts w:asciiTheme="minorHAnsi" w:hAnsiTheme="minorHAnsi" w:cs="Arial"/>
          <w:b/>
          <w:sz w:val="22"/>
          <w:szCs w:val="22"/>
        </w:rPr>
      </w:pPr>
      <w:r w:rsidRPr="006A7354">
        <w:rPr>
          <w:rFonts w:asciiTheme="minorHAnsi" w:hAnsiTheme="minorHAnsi" w:cs="Arial"/>
          <w:b/>
          <w:sz w:val="22"/>
          <w:szCs w:val="22"/>
        </w:rPr>
        <w:t>Introduction</w:t>
      </w:r>
    </w:p>
    <w:p w:rsidR="00017294" w:rsidRDefault="00017294" w:rsidP="0037546E">
      <w:pPr>
        <w:spacing w:after="120" w:line="276" w:lineRule="auto"/>
        <w:rPr>
          <w:rFonts w:asciiTheme="minorHAnsi" w:hAnsiTheme="minorHAnsi" w:cs="Arial"/>
          <w:sz w:val="22"/>
          <w:szCs w:val="22"/>
        </w:rPr>
      </w:pPr>
      <w:r w:rsidRPr="006A7354">
        <w:rPr>
          <w:rFonts w:asciiTheme="minorHAnsi" w:hAnsiTheme="minorHAnsi" w:cs="Arial"/>
          <w:sz w:val="22"/>
          <w:szCs w:val="22"/>
        </w:rPr>
        <w:t>In 2016 Clallam MRC joined the Northwest Straits Commission's forage fish monitoring efforts. Three Clallam MRC members and the project coordinator participated in a day long training provided by Washington Department of Fish and Wildlife</w:t>
      </w:r>
      <w:r w:rsidR="00A8186F">
        <w:rPr>
          <w:rFonts w:asciiTheme="minorHAnsi" w:hAnsiTheme="minorHAnsi" w:cs="Arial"/>
          <w:sz w:val="22"/>
          <w:szCs w:val="22"/>
        </w:rPr>
        <w:t xml:space="preserve"> (WDFW)</w:t>
      </w:r>
      <w:r w:rsidRPr="006A7354">
        <w:rPr>
          <w:rFonts w:asciiTheme="minorHAnsi" w:hAnsiTheme="minorHAnsi" w:cs="Arial"/>
          <w:sz w:val="22"/>
          <w:szCs w:val="22"/>
        </w:rPr>
        <w:t xml:space="preserve">. </w:t>
      </w:r>
      <w:r w:rsidR="005A61C4">
        <w:rPr>
          <w:rFonts w:asciiTheme="minorHAnsi" w:hAnsiTheme="minorHAnsi" w:cs="Arial"/>
          <w:sz w:val="22"/>
          <w:szCs w:val="22"/>
        </w:rPr>
        <w:t>Between</w:t>
      </w:r>
      <w:r w:rsidRPr="006A7354">
        <w:rPr>
          <w:rFonts w:asciiTheme="minorHAnsi" w:hAnsiTheme="minorHAnsi" w:cs="Arial"/>
          <w:sz w:val="22"/>
          <w:szCs w:val="22"/>
        </w:rPr>
        <w:t xml:space="preserve"> October 2016 </w:t>
      </w:r>
      <w:r w:rsidR="005A61C4">
        <w:rPr>
          <w:rFonts w:asciiTheme="minorHAnsi" w:hAnsiTheme="minorHAnsi" w:cs="Arial"/>
          <w:sz w:val="22"/>
          <w:szCs w:val="22"/>
        </w:rPr>
        <w:t xml:space="preserve">and March 2018 </w:t>
      </w:r>
      <w:r w:rsidR="009D6231">
        <w:rPr>
          <w:rFonts w:asciiTheme="minorHAnsi" w:hAnsiTheme="minorHAnsi" w:cs="Arial"/>
          <w:sz w:val="22"/>
          <w:szCs w:val="22"/>
        </w:rPr>
        <w:t xml:space="preserve">Clallam MRC </w:t>
      </w:r>
      <w:r w:rsidRPr="006A7354">
        <w:rPr>
          <w:rFonts w:asciiTheme="minorHAnsi" w:hAnsiTheme="minorHAnsi" w:cs="Arial"/>
          <w:sz w:val="22"/>
          <w:szCs w:val="22"/>
        </w:rPr>
        <w:t xml:space="preserve">conducted monthly surveys at two locations - </w:t>
      </w:r>
      <w:proofErr w:type="spellStart"/>
      <w:r w:rsidRPr="006A7354">
        <w:rPr>
          <w:rFonts w:asciiTheme="minorHAnsi" w:hAnsiTheme="minorHAnsi" w:cs="Arial"/>
          <w:sz w:val="22"/>
          <w:szCs w:val="22"/>
        </w:rPr>
        <w:t>Pitship</w:t>
      </w:r>
      <w:proofErr w:type="spellEnd"/>
      <w:r w:rsidRPr="006A7354">
        <w:rPr>
          <w:rFonts w:asciiTheme="minorHAnsi" w:hAnsiTheme="minorHAnsi" w:cs="Arial"/>
          <w:sz w:val="22"/>
          <w:szCs w:val="22"/>
        </w:rPr>
        <w:t xml:space="preserve"> Point adjacent to John Wayne Marina and at a public beach near Old Town east of Dungeness River. </w:t>
      </w:r>
      <w:r w:rsidR="00A045FC">
        <w:rPr>
          <w:rFonts w:asciiTheme="minorHAnsi" w:hAnsiTheme="minorHAnsi" w:cs="Arial"/>
          <w:sz w:val="22"/>
          <w:szCs w:val="22"/>
        </w:rPr>
        <w:t xml:space="preserve"> </w:t>
      </w:r>
      <w:r w:rsidR="005A61C4">
        <w:rPr>
          <w:rFonts w:asciiTheme="minorHAnsi" w:hAnsiTheme="minorHAnsi" w:cs="Arial"/>
          <w:sz w:val="22"/>
          <w:szCs w:val="22"/>
        </w:rPr>
        <w:t xml:space="preserve">In April 2018 the sampling efforts were discontinued at these two sites and sampling was initiated at Cline Spit. </w:t>
      </w:r>
      <w:r w:rsidR="000013E0">
        <w:rPr>
          <w:rFonts w:asciiTheme="minorHAnsi" w:hAnsiTheme="minorHAnsi" w:cs="Arial"/>
          <w:sz w:val="22"/>
          <w:szCs w:val="22"/>
        </w:rPr>
        <w:t>Since then m</w:t>
      </w:r>
      <w:r w:rsidR="00FE5DC2">
        <w:rPr>
          <w:rFonts w:asciiTheme="minorHAnsi" w:hAnsiTheme="minorHAnsi" w:cs="Arial"/>
          <w:sz w:val="22"/>
          <w:szCs w:val="22"/>
        </w:rPr>
        <w:t xml:space="preserve">onthly </w:t>
      </w:r>
      <w:r w:rsidR="00BD64C3">
        <w:rPr>
          <w:rFonts w:asciiTheme="minorHAnsi" w:hAnsiTheme="minorHAnsi" w:cs="Arial"/>
          <w:sz w:val="22"/>
          <w:szCs w:val="22"/>
        </w:rPr>
        <w:t xml:space="preserve">sampling </w:t>
      </w:r>
      <w:r w:rsidR="00FE5DC2">
        <w:rPr>
          <w:rFonts w:asciiTheme="minorHAnsi" w:hAnsiTheme="minorHAnsi" w:cs="Arial"/>
          <w:sz w:val="22"/>
          <w:szCs w:val="22"/>
        </w:rPr>
        <w:t xml:space="preserve">has taken place </w:t>
      </w:r>
      <w:r w:rsidR="00BD64C3">
        <w:rPr>
          <w:rFonts w:asciiTheme="minorHAnsi" w:hAnsiTheme="minorHAnsi" w:cs="Arial"/>
          <w:sz w:val="22"/>
          <w:szCs w:val="22"/>
        </w:rPr>
        <w:t xml:space="preserve">at Cline Spit </w:t>
      </w:r>
      <w:r w:rsidR="00FE5DC2">
        <w:rPr>
          <w:rFonts w:asciiTheme="minorHAnsi" w:hAnsiTheme="minorHAnsi" w:cs="Arial"/>
          <w:sz w:val="22"/>
          <w:szCs w:val="22"/>
        </w:rPr>
        <w:t>with one exception in April 2020 which was caused by the Covid-19 Stay-at-Home order.</w:t>
      </w:r>
      <w:r w:rsidR="00BD64C3">
        <w:rPr>
          <w:rFonts w:asciiTheme="minorHAnsi" w:hAnsiTheme="minorHAnsi" w:cs="Arial"/>
          <w:sz w:val="22"/>
          <w:szCs w:val="22"/>
        </w:rPr>
        <w:t xml:space="preserve"> </w:t>
      </w:r>
      <w:r w:rsidR="00A045FC">
        <w:rPr>
          <w:rFonts w:asciiTheme="minorHAnsi" w:hAnsiTheme="minorHAnsi" w:cs="Arial"/>
          <w:sz w:val="22"/>
          <w:szCs w:val="22"/>
        </w:rPr>
        <w:t xml:space="preserve">These </w:t>
      </w:r>
      <w:r w:rsidR="005A61C4">
        <w:rPr>
          <w:rFonts w:asciiTheme="minorHAnsi" w:hAnsiTheme="minorHAnsi" w:cs="Arial"/>
          <w:sz w:val="22"/>
          <w:szCs w:val="22"/>
        </w:rPr>
        <w:t>three</w:t>
      </w:r>
      <w:r w:rsidR="00A045FC">
        <w:rPr>
          <w:rFonts w:asciiTheme="minorHAnsi" w:hAnsiTheme="minorHAnsi" w:cs="Arial"/>
          <w:sz w:val="22"/>
          <w:szCs w:val="22"/>
        </w:rPr>
        <w:t xml:space="preserve"> sites are considered</w:t>
      </w:r>
      <w:r w:rsidR="00A8186F">
        <w:rPr>
          <w:rFonts w:asciiTheme="minorHAnsi" w:hAnsiTheme="minorHAnsi" w:cs="Arial"/>
          <w:sz w:val="22"/>
          <w:szCs w:val="22"/>
        </w:rPr>
        <w:t xml:space="preserve"> </w:t>
      </w:r>
      <w:r w:rsidR="00A045FC">
        <w:rPr>
          <w:rFonts w:asciiTheme="minorHAnsi" w:hAnsiTheme="minorHAnsi" w:cs="Arial"/>
          <w:sz w:val="22"/>
          <w:szCs w:val="22"/>
        </w:rPr>
        <w:t xml:space="preserve">index sites by </w:t>
      </w:r>
      <w:r w:rsidR="00A8186F">
        <w:rPr>
          <w:rFonts w:asciiTheme="minorHAnsi" w:hAnsiTheme="minorHAnsi" w:cs="Arial"/>
          <w:sz w:val="22"/>
          <w:szCs w:val="22"/>
        </w:rPr>
        <w:t>WDFW</w:t>
      </w:r>
      <w:r w:rsidR="00B248A0">
        <w:rPr>
          <w:rFonts w:asciiTheme="minorHAnsi" w:hAnsiTheme="minorHAnsi" w:cs="Arial"/>
          <w:sz w:val="22"/>
          <w:szCs w:val="22"/>
        </w:rPr>
        <w:t xml:space="preserve"> (Figure 1)</w:t>
      </w:r>
      <w:r w:rsidR="00A045FC">
        <w:rPr>
          <w:rFonts w:asciiTheme="minorHAnsi" w:hAnsiTheme="minorHAnsi" w:cs="Arial"/>
          <w:sz w:val="22"/>
          <w:szCs w:val="22"/>
        </w:rPr>
        <w:t>.</w:t>
      </w:r>
    </w:p>
    <w:p w:rsidR="00B248A0" w:rsidRPr="006A7354" w:rsidRDefault="00484FD1" w:rsidP="0037546E">
      <w:pPr>
        <w:spacing w:after="120" w:line="276" w:lineRule="auto"/>
        <w:rPr>
          <w:rFonts w:asciiTheme="minorHAnsi" w:hAnsiTheme="minorHAnsi" w:cs="Arial"/>
          <w:sz w:val="22"/>
          <w:szCs w:val="22"/>
        </w:rPr>
      </w:pPr>
      <w:r>
        <w:rPr>
          <w:rFonts w:asciiTheme="minorHAnsi" w:hAnsiTheme="minorHAnsi" w:cs="Arial"/>
          <w:b/>
          <w:noProof/>
          <w:sz w:val="22"/>
          <w:szCs w:val="22"/>
        </w:rPr>
        <mc:AlternateContent>
          <mc:Choice Requires="wps">
            <w:drawing>
              <wp:anchor distT="0" distB="0" distL="114300" distR="114300" simplePos="0" relativeHeight="251669504" behindDoc="0" locked="0" layoutInCell="1" allowOverlap="1" wp14:anchorId="49145CA6" wp14:editId="2D332FD0">
                <wp:simplePos x="0" y="0"/>
                <wp:positionH relativeFrom="column">
                  <wp:posOffset>3937635</wp:posOffset>
                </wp:positionH>
                <wp:positionV relativeFrom="paragraph">
                  <wp:posOffset>3342640</wp:posOffset>
                </wp:positionV>
                <wp:extent cx="113665" cy="104775"/>
                <wp:effectExtent l="0" t="0" r="19685" b="28575"/>
                <wp:wrapNone/>
                <wp:docPr id="4" name="Flowchart: Connector 4"/>
                <wp:cNvGraphicFramePr/>
                <a:graphic xmlns:a="http://schemas.openxmlformats.org/drawingml/2006/main">
                  <a:graphicData uri="http://schemas.microsoft.com/office/word/2010/wordprocessingShape">
                    <wps:wsp>
                      <wps:cNvSpPr/>
                      <wps:spPr>
                        <a:xfrm>
                          <a:off x="0" y="0"/>
                          <a:ext cx="113665"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310.05pt;margin-top:263.2pt;width:8.95pt;height: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sfngIAAMYFAAAOAAAAZHJzL2Uyb0RvYy54bWysVMFu2zAMvQ/YPwi6r7azpF2NOkWQIsOA&#10;oi3aDj0rshwbkEWNUuJkXz9KdtyuLXYoloMimuQj+UTy4nLfarZT6BowBc9OUs6UkVA2ZlPwn4+r&#10;L984c16YUmgwquAH5fjl/POni87magI16FIhIxDj8s4WvPbe5kniZK1a4U7AKkPKCrAVnkTcJCWK&#10;jtBbnUzS9DTpAEuLIJVz9PWqV/J5xK8qJf1tVTnlmS445ebjifFchzOZX4h8g8LWjRzSEB/IohWN&#10;oaAj1JXwgm2xeQPVNhLBQeVPJLQJVFUjVayBqsnSV9U81MKqWAuR4+xIk/t/sPJmd4esKQs+5cyI&#10;lp5opaGTtUCfsyUYQxQCsmlgqrMuJ4cHe4eD5Ogayt5X2IZ/KojtI7uHkV2190zSxyz7eno640yS&#10;KkunZ2ezgJk8O1t0/ruCloVLwSvKYxnyGLOIDIvdtfO949EhRHagm3LVaB0F3KyXGtlO0LOfT67S&#10;WXxpivWXmTYf8ySc4JoEPnoG4s0ftAqA2tyrijilmicx5djNakxISKmMz3pVLUrV5zlL6TdQMnpE&#10;giJgQK6ovhF7AAiT8ha7J2iwD64qDsPonP4rsd559IiRwfjRuW0M4HsAmqoaIvf2R5J6agJLaygP&#10;1HEI/Sg6K1cNPfe1cP5OIM0eTSntE39LR+iAgsNw46wG/P3e92BPI0Fazjqa5YK7X1uBijP9w9Cw&#10;nGfTaRj+KExnZxMS8KVm/VJjtu0SqG8y2lxWxmuw9/p4rRDaJ1o7ixCVVMJIil1w6fEoLH2/Y2hx&#10;SbVYRDMaeCv8tXmwMoAHVkMDP+6fBNqh5z0Nyw0c517kr5q9tw2eBhZbD1UTJ+GZ14FvWhaxcYbF&#10;FrbRSzlaPa/f+R8AAAD//wMAUEsDBBQABgAIAAAAIQABLZVi4AAAAAsBAAAPAAAAZHJzL2Rvd25y&#10;ZXYueG1sTI/BTsMwDIbvSLxDZCRuLFkZJZSmE5rUI0gbg2m3tPHaiiapmnQrb485wdH2p9/fn69n&#10;27MzjqHzTsFyIYChq73pXKNg/17eSWAhamd07x0q+MYA6+L6KteZ8Re3xfMuNoxCXMi0gjbGIeM8&#10;1C1aHRZ+QEe3kx+tjjSODTejvlC47XkiRMqt7hx9aPWAmxbrr91kFbyejpvHCbdvsvqQn+EgZFnu&#10;a6Vub+aXZ2AR5/gHw68+qUNBTpWfnAmsV5AmYkmogockXQEjIr2X1K6izSp5Al7k/H+H4gcAAP//&#10;AwBQSwECLQAUAAYACAAAACEAtoM4kv4AAADhAQAAEwAAAAAAAAAAAAAAAAAAAAAAW0NvbnRlbnRf&#10;VHlwZXNdLnhtbFBLAQItABQABgAIAAAAIQA4/SH/1gAAAJQBAAALAAAAAAAAAAAAAAAAAC8BAABf&#10;cmVscy8ucmVsc1BLAQItABQABgAIAAAAIQCiOAsfngIAAMYFAAAOAAAAAAAAAAAAAAAAAC4CAABk&#10;cnMvZTJvRG9jLnhtbFBLAQItABQABgAIAAAAIQABLZVi4AAAAAsBAAAPAAAAAAAAAAAAAAAAAPgE&#10;AABkcnMvZG93bnJldi54bWxQSwUGAAAAAAQABADzAAAABQYAAAAA&#10;" fillcolor="#92d050" strokecolor="#92d050" strokeweight="1pt">
                <v:stroke joinstyle="miter"/>
              </v:shape>
            </w:pict>
          </mc:Fallback>
        </mc:AlternateContent>
      </w:r>
      <w:r>
        <w:rPr>
          <w:rFonts w:asciiTheme="minorHAnsi" w:hAnsiTheme="minorHAnsi" w:cs="Arial"/>
          <w:b/>
          <w:noProof/>
          <w:sz w:val="22"/>
          <w:szCs w:val="22"/>
        </w:rPr>
        <mc:AlternateContent>
          <mc:Choice Requires="wps">
            <w:drawing>
              <wp:anchor distT="0" distB="0" distL="114300" distR="114300" simplePos="0" relativeHeight="251667456" behindDoc="0" locked="0" layoutInCell="1" allowOverlap="1" wp14:anchorId="563D2CD2" wp14:editId="03ED4C7C">
                <wp:simplePos x="0" y="0"/>
                <wp:positionH relativeFrom="column">
                  <wp:posOffset>3328670</wp:posOffset>
                </wp:positionH>
                <wp:positionV relativeFrom="paragraph">
                  <wp:posOffset>1818640</wp:posOffset>
                </wp:positionV>
                <wp:extent cx="113665" cy="104775"/>
                <wp:effectExtent l="0" t="0" r="19685" b="28575"/>
                <wp:wrapNone/>
                <wp:docPr id="2" name="Flowchart: Connector 2"/>
                <wp:cNvGraphicFramePr/>
                <a:graphic xmlns:a="http://schemas.openxmlformats.org/drawingml/2006/main">
                  <a:graphicData uri="http://schemas.microsoft.com/office/word/2010/wordprocessingShape">
                    <wps:wsp>
                      <wps:cNvSpPr/>
                      <wps:spPr>
                        <a:xfrm>
                          <a:off x="0" y="0"/>
                          <a:ext cx="113665"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2" o:spid="_x0000_s1026" type="#_x0000_t120" style="position:absolute;margin-left:262.1pt;margin-top:143.2pt;width:8.95pt;height: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8EnQIAAMYFAAAOAAAAZHJzL2Uyb0RvYy54bWysVEtv2zAMvg/YfxB0X/1Y0q5GnSJIkWFA&#10;0RZth54VWY4NyKJGKa/9+lGy43ZtsUOxHBTRJD+Sn0heXO47zbYKXQum5NlJypkyEqrWrEv+83H5&#10;5RtnzgtTCQ1GlfygHL+cff50sbOFyqEBXSlkBGJcsbMlb7y3RZI42ahOuBOwypCyBuyEJxHXSYVi&#10;R+idTvI0PU12gJVFkMo5+nrVK/ks4te1kv62rp3yTJeccvPxxHiuwpnMLkSxRmGbVg5piA9k0YnW&#10;UNAR6kp4wTbYvoHqWongoPYnEroE6rqVKtZA1WTpq2oeGmFVrIXIcXakyf0/WHmzvUPWViXPOTOi&#10;oydaatjJRqAv2AKMIQoBWR6Y2llXkMODvcNBcnQNZe9r7MI/FcT2kd3DyK7aeybpY5Z9PT2dciZJ&#10;laWTs7NpwEyenS06/11Bx8Kl5DXlsQh5jFlEhsX22vne8egQIjvQbbVstY4CrlcLjWwr6NnP86t0&#10;Gl+aYv1lps3HPAknuCaBj56BePMHrQKgNveqJk6p5jymHLtZjQkJKZXxWa9qRKX6PKcp/QZKRo9I&#10;UAQMyDXVN2IPAGFS3mL3BA32wVXFYRid038l1juPHjEyGD86d60BfA9AU1VD5N7+SFJPTWBpBdWB&#10;Og6hH0Vn5bKl574Wzt8JpNmjKaV94m/pCB1QchhunDWAv9/7HuxpJEjL2Y5mueTu10ag4kz/MDQs&#10;59lkEoY/CpPpWU4CvtSsXmrMplsA9U1Gm8vKeA32Xh+vNUL3RGtnHqKSShhJsUsuPR6Fhe93DC0u&#10;qebzaEYDb4W/Ng9WBvDAamjgx/2TQDv0vKdhuYHj3IviVbP3tsHTwHzjoW7jJDzzOvBNyyI2zrDY&#10;wjZ6KUer5/U7+wMAAP//AwBQSwMEFAAGAAgAAAAhABwqUwfhAAAACwEAAA8AAABkcnMvZG93bnJl&#10;di54bWxMj8FOwzAQRO9I/IO1SNyoU5MWE7KpUKUcQWopIG5OvE0iYjuKnTb8PeZUjqt5mnmbb2bT&#10;sxONvnMWYblIgJGtne5sg3B4K+8kMB+U1ap3lhB+yMOmuL7KVabd2e7otA8NiyXWZwqhDWHIOPd1&#10;S0b5hRvIxuzoRqNCPMeG61GdY7npuUiSNTeqs3GhVQNtW6q/95NBeDl+bR8m2r3K6l1++M9EluWh&#10;Rry9mZ+fgAWawwWGP/2oDkV0qtxktWc9wkqkIqIIQq5TYJFYpWIJrEK4T8Qj8CLn/38ofgEAAP//&#10;AwBQSwECLQAUAAYACAAAACEAtoM4kv4AAADhAQAAEwAAAAAAAAAAAAAAAAAAAAAAW0NvbnRlbnRf&#10;VHlwZXNdLnhtbFBLAQItABQABgAIAAAAIQA4/SH/1gAAAJQBAAALAAAAAAAAAAAAAAAAAC8BAABf&#10;cmVscy8ucmVsc1BLAQItABQABgAIAAAAIQB9F88EnQIAAMYFAAAOAAAAAAAAAAAAAAAAAC4CAABk&#10;cnMvZTJvRG9jLnhtbFBLAQItABQABgAIAAAAIQAcKlMH4QAAAAsBAAAPAAAAAAAAAAAAAAAAAPcE&#10;AABkcnMvZG93bnJldi54bWxQSwUGAAAAAAQABADzAAAABQYAAAAA&#10;" fillcolor="#92d050" strokecolor="#92d050" strokeweight="1pt">
                <v:stroke joinstyle="miter"/>
              </v:shape>
            </w:pict>
          </mc:Fallback>
        </mc:AlternateContent>
      </w:r>
      <w:r w:rsidR="00B248A0">
        <w:rPr>
          <w:rFonts w:asciiTheme="minorHAnsi" w:hAnsiTheme="minorHAnsi" w:cs="Arial"/>
          <w:noProof/>
          <w:sz w:val="22"/>
          <w:szCs w:val="22"/>
        </w:rPr>
        <w:drawing>
          <wp:inline distT="0" distB="0" distL="0" distR="0" wp14:anchorId="7D50B56F" wp14:editId="1C4D5EF5">
            <wp:extent cx="5943600" cy="5125841"/>
            <wp:effectExtent l="0" t="0" r="0" b="0"/>
            <wp:docPr id="1" name="Picture 1" descr="J:\nr A through M\MarineResCom\017Helle\2016-18 Forage Fish\QAPP\cline sp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 A through M\MarineResCom\017Helle\2016-18 Forage Fish\QAPP\cline spi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25841"/>
                    </a:xfrm>
                    <a:prstGeom prst="rect">
                      <a:avLst/>
                    </a:prstGeom>
                    <a:noFill/>
                    <a:ln>
                      <a:noFill/>
                    </a:ln>
                  </pic:spPr>
                </pic:pic>
              </a:graphicData>
            </a:graphic>
          </wp:inline>
        </w:drawing>
      </w:r>
    </w:p>
    <w:p w:rsidR="00B248A0" w:rsidRDefault="00B248A0" w:rsidP="00B248A0">
      <w:pPr>
        <w:spacing w:after="120" w:line="276" w:lineRule="auto"/>
        <w:rPr>
          <w:rFonts w:asciiTheme="minorHAnsi" w:hAnsiTheme="minorHAnsi" w:cs="Arial"/>
          <w:sz w:val="22"/>
          <w:szCs w:val="22"/>
        </w:rPr>
      </w:pPr>
      <w:proofErr w:type="gramStart"/>
      <w:r w:rsidRPr="00DB4E03">
        <w:rPr>
          <w:rFonts w:asciiTheme="minorHAnsi" w:hAnsiTheme="minorHAnsi" w:cs="Arial"/>
          <w:b/>
          <w:sz w:val="22"/>
          <w:szCs w:val="22"/>
        </w:rPr>
        <w:t>Figure 1</w:t>
      </w:r>
      <w:r>
        <w:rPr>
          <w:rFonts w:asciiTheme="minorHAnsi" w:hAnsiTheme="minorHAnsi" w:cs="Arial"/>
          <w:sz w:val="22"/>
          <w:szCs w:val="22"/>
        </w:rPr>
        <w:t>.</w:t>
      </w:r>
      <w:proofErr w:type="gramEnd"/>
      <w:r>
        <w:rPr>
          <w:rFonts w:asciiTheme="minorHAnsi" w:hAnsiTheme="minorHAnsi" w:cs="Arial"/>
          <w:sz w:val="22"/>
          <w:szCs w:val="22"/>
        </w:rPr>
        <w:t xml:space="preserve"> </w:t>
      </w:r>
      <w:r w:rsidR="00BD64C3">
        <w:rPr>
          <w:rFonts w:asciiTheme="minorHAnsi" w:hAnsiTheme="minorHAnsi" w:cs="Arial"/>
          <w:sz w:val="22"/>
          <w:szCs w:val="22"/>
        </w:rPr>
        <w:t xml:space="preserve">Locations of the current index site, Cline Spit, and the two old index sites, Old Town and </w:t>
      </w:r>
      <w:proofErr w:type="spellStart"/>
      <w:r w:rsidR="00BD64C3">
        <w:rPr>
          <w:rFonts w:asciiTheme="minorHAnsi" w:hAnsiTheme="minorHAnsi" w:cs="Arial"/>
          <w:sz w:val="22"/>
          <w:szCs w:val="22"/>
        </w:rPr>
        <w:t>Pitship</w:t>
      </w:r>
      <w:proofErr w:type="spellEnd"/>
      <w:r>
        <w:rPr>
          <w:rFonts w:asciiTheme="minorHAnsi" w:hAnsiTheme="minorHAnsi" w:cs="Arial"/>
          <w:sz w:val="22"/>
          <w:szCs w:val="22"/>
        </w:rPr>
        <w:t>.</w:t>
      </w:r>
      <w:r w:rsidR="00484FD1">
        <w:rPr>
          <w:rFonts w:asciiTheme="minorHAnsi" w:hAnsiTheme="minorHAnsi" w:cs="Arial"/>
          <w:sz w:val="22"/>
          <w:szCs w:val="22"/>
        </w:rPr>
        <w:t xml:space="preserve"> Yellow site is active and green sites are inactive.</w:t>
      </w:r>
    </w:p>
    <w:p w:rsidR="00142A3C" w:rsidRDefault="00017294" w:rsidP="00017294">
      <w:pPr>
        <w:spacing w:after="120" w:line="276" w:lineRule="auto"/>
        <w:rPr>
          <w:rFonts w:asciiTheme="minorHAnsi" w:hAnsiTheme="minorHAnsi" w:cs="Arial"/>
          <w:sz w:val="22"/>
          <w:szCs w:val="22"/>
        </w:rPr>
      </w:pPr>
      <w:r w:rsidRPr="006A7354">
        <w:rPr>
          <w:rFonts w:asciiTheme="minorHAnsi" w:hAnsiTheme="minorHAnsi" w:cs="Arial"/>
          <w:sz w:val="22"/>
          <w:szCs w:val="22"/>
        </w:rPr>
        <w:t xml:space="preserve">In April 2017 the sampling effort was </w:t>
      </w:r>
      <w:r w:rsidR="00A8186F">
        <w:rPr>
          <w:rFonts w:asciiTheme="minorHAnsi" w:hAnsiTheme="minorHAnsi" w:cs="Arial"/>
          <w:sz w:val="22"/>
          <w:szCs w:val="22"/>
        </w:rPr>
        <w:t xml:space="preserve">expanded to include </w:t>
      </w:r>
      <w:r w:rsidR="00953FFC">
        <w:rPr>
          <w:rFonts w:asciiTheme="minorHAnsi" w:hAnsiTheme="minorHAnsi" w:cs="Arial"/>
          <w:sz w:val="22"/>
          <w:szCs w:val="22"/>
        </w:rPr>
        <w:t xml:space="preserve">monthly sampling at </w:t>
      </w:r>
      <w:r w:rsidR="00A8186F">
        <w:rPr>
          <w:rFonts w:asciiTheme="minorHAnsi" w:hAnsiTheme="minorHAnsi" w:cs="Arial"/>
          <w:sz w:val="22"/>
          <w:szCs w:val="22"/>
        </w:rPr>
        <w:t xml:space="preserve">two sites </w:t>
      </w:r>
      <w:r w:rsidR="00953FFC">
        <w:rPr>
          <w:rFonts w:asciiTheme="minorHAnsi" w:hAnsiTheme="minorHAnsi" w:cs="Arial"/>
          <w:sz w:val="22"/>
          <w:szCs w:val="22"/>
        </w:rPr>
        <w:t>on</w:t>
      </w:r>
      <w:r w:rsidRPr="006A7354">
        <w:rPr>
          <w:rFonts w:asciiTheme="minorHAnsi" w:hAnsiTheme="minorHAnsi" w:cs="Arial"/>
          <w:sz w:val="22"/>
          <w:szCs w:val="22"/>
        </w:rPr>
        <w:t xml:space="preserve"> </w:t>
      </w:r>
      <w:proofErr w:type="spellStart"/>
      <w:r w:rsidRPr="006A7354">
        <w:rPr>
          <w:rFonts w:asciiTheme="minorHAnsi" w:hAnsiTheme="minorHAnsi" w:cs="Arial"/>
          <w:sz w:val="22"/>
          <w:szCs w:val="22"/>
        </w:rPr>
        <w:t>Ediz</w:t>
      </w:r>
      <w:proofErr w:type="spellEnd"/>
      <w:r w:rsidRPr="006A7354">
        <w:rPr>
          <w:rFonts w:asciiTheme="minorHAnsi" w:hAnsiTheme="minorHAnsi" w:cs="Arial"/>
          <w:sz w:val="22"/>
          <w:szCs w:val="22"/>
        </w:rPr>
        <w:t xml:space="preserve"> Hook. The sites were selected by the Lower Elwha Tribe in an effort to document forage fish spawning in the </w:t>
      </w:r>
      <w:r w:rsidRPr="006A7354">
        <w:rPr>
          <w:rFonts w:asciiTheme="minorHAnsi" w:hAnsiTheme="minorHAnsi" w:cs="Arial"/>
          <w:sz w:val="22"/>
          <w:szCs w:val="22"/>
        </w:rPr>
        <w:lastRenderedPageBreak/>
        <w:t xml:space="preserve">newly restored area along the inside of the spit. </w:t>
      </w:r>
      <w:r w:rsidR="005A61C4">
        <w:rPr>
          <w:rFonts w:asciiTheme="minorHAnsi" w:hAnsiTheme="minorHAnsi" w:cs="Arial"/>
          <w:sz w:val="22"/>
          <w:szCs w:val="22"/>
        </w:rPr>
        <w:t xml:space="preserve">Since sampling commenced the sediment along the inside of the spit has coarsened and as a result the sampling locations have been moved progressively </w:t>
      </w:r>
      <w:r w:rsidR="004C1581">
        <w:rPr>
          <w:rFonts w:asciiTheme="minorHAnsi" w:hAnsiTheme="minorHAnsi" w:cs="Arial"/>
          <w:sz w:val="22"/>
          <w:szCs w:val="22"/>
        </w:rPr>
        <w:t>further</w:t>
      </w:r>
      <w:r w:rsidR="005A61C4">
        <w:rPr>
          <w:rFonts w:asciiTheme="minorHAnsi" w:hAnsiTheme="minorHAnsi" w:cs="Arial"/>
          <w:sz w:val="22"/>
          <w:szCs w:val="22"/>
        </w:rPr>
        <w:t xml:space="preserve"> to the west</w:t>
      </w:r>
      <w:r w:rsidR="00CC02BD">
        <w:rPr>
          <w:rFonts w:asciiTheme="minorHAnsi" w:hAnsiTheme="minorHAnsi" w:cs="Arial"/>
          <w:sz w:val="22"/>
          <w:szCs w:val="22"/>
        </w:rPr>
        <w:t xml:space="preserve"> (Figure </w:t>
      </w:r>
      <w:r w:rsidR="00B248A0">
        <w:rPr>
          <w:rFonts w:asciiTheme="minorHAnsi" w:hAnsiTheme="minorHAnsi" w:cs="Arial"/>
          <w:sz w:val="22"/>
          <w:szCs w:val="22"/>
        </w:rPr>
        <w:t>2</w:t>
      </w:r>
      <w:r w:rsidR="00CC02BD">
        <w:rPr>
          <w:rFonts w:asciiTheme="minorHAnsi" w:hAnsiTheme="minorHAnsi" w:cs="Arial"/>
          <w:sz w:val="22"/>
          <w:szCs w:val="22"/>
        </w:rPr>
        <w:t xml:space="preserve">). </w:t>
      </w:r>
      <w:r w:rsidR="005A61C4">
        <w:rPr>
          <w:rFonts w:asciiTheme="minorHAnsi" w:hAnsiTheme="minorHAnsi" w:cs="Arial"/>
          <w:sz w:val="22"/>
          <w:szCs w:val="22"/>
        </w:rPr>
        <w:t xml:space="preserve"> </w:t>
      </w:r>
      <w:r w:rsidR="00FE5DC2">
        <w:rPr>
          <w:rFonts w:asciiTheme="minorHAnsi" w:hAnsiTheme="minorHAnsi" w:cs="Arial"/>
          <w:sz w:val="22"/>
          <w:szCs w:val="22"/>
        </w:rPr>
        <w:t>During the 2018 fall and winter months (October through March) t</w:t>
      </w:r>
      <w:r w:rsidR="00BD64C3">
        <w:rPr>
          <w:rFonts w:asciiTheme="minorHAnsi" w:hAnsiTheme="minorHAnsi" w:cs="Arial"/>
          <w:sz w:val="22"/>
          <w:szCs w:val="22"/>
        </w:rPr>
        <w:t xml:space="preserve">he sampling effort on </w:t>
      </w:r>
      <w:proofErr w:type="spellStart"/>
      <w:r w:rsidR="00BD64C3">
        <w:rPr>
          <w:rFonts w:asciiTheme="minorHAnsi" w:hAnsiTheme="minorHAnsi" w:cs="Arial"/>
          <w:sz w:val="22"/>
          <w:szCs w:val="22"/>
        </w:rPr>
        <w:t>Ediz</w:t>
      </w:r>
      <w:proofErr w:type="spellEnd"/>
      <w:r w:rsidR="00BD64C3">
        <w:rPr>
          <w:rFonts w:asciiTheme="minorHAnsi" w:hAnsiTheme="minorHAnsi" w:cs="Arial"/>
          <w:sz w:val="22"/>
          <w:szCs w:val="22"/>
        </w:rPr>
        <w:t xml:space="preserve"> Hook was discontinued because of Lower Elwha tribe staffing limitation</w:t>
      </w:r>
      <w:r w:rsidR="00FE5DC2">
        <w:rPr>
          <w:rFonts w:asciiTheme="minorHAnsi" w:hAnsiTheme="minorHAnsi" w:cs="Arial"/>
          <w:sz w:val="22"/>
          <w:szCs w:val="22"/>
        </w:rPr>
        <w:t xml:space="preserve">. The effort was restarted </w:t>
      </w:r>
      <w:r w:rsidR="00BD64C3">
        <w:rPr>
          <w:rFonts w:asciiTheme="minorHAnsi" w:hAnsiTheme="minorHAnsi" w:cs="Arial"/>
          <w:sz w:val="22"/>
          <w:szCs w:val="22"/>
        </w:rPr>
        <w:t>in April 2019</w:t>
      </w:r>
      <w:r w:rsidR="00FE5DC2">
        <w:rPr>
          <w:rFonts w:asciiTheme="minorHAnsi" w:hAnsiTheme="minorHAnsi" w:cs="Arial"/>
          <w:sz w:val="22"/>
          <w:szCs w:val="22"/>
        </w:rPr>
        <w:t xml:space="preserve"> </w:t>
      </w:r>
      <w:r w:rsidR="006E572B">
        <w:rPr>
          <w:rFonts w:asciiTheme="minorHAnsi" w:hAnsiTheme="minorHAnsi" w:cs="Arial"/>
          <w:sz w:val="22"/>
          <w:szCs w:val="22"/>
        </w:rPr>
        <w:t xml:space="preserve">and sampling was carried out at the West Rowing Club and Tesoro Beach sites monthly except for October 2019 and April 2020. </w:t>
      </w:r>
      <w:r w:rsidR="005F43DE">
        <w:rPr>
          <w:rFonts w:asciiTheme="minorHAnsi" w:hAnsiTheme="minorHAnsi" w:cs="Arial"/>
          <w:sz w:val="22"/>
          <w:szCs w:val="22"/>
        </w:rPr>
        <w:t>Sampling was not conducted in October because of Lower Elwha tribe staff limitation and in April 2020 because of Covid-19 Stay-at-Home order.</w:t>
      </w:r>
    </w:p>
    <w:p w:rsidR="00DB4E03" w:rsidRPr="006A7354" w:rsidRDefault="00DB4E03" w:rsidP="0001729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extent cx="5942057" cy="3076575"/>
            <wp:effectExtent l="0" t="0" r="1905" b="0"/>
            <wp:docPr id="6" name="Picture 6" descr="J:\nr A through M\MarineResCom\017Helle\2016-18 Forage Fish\WDFW Results\2018 Station Map of Ediz H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r A through M\MarineResCom\017Helle\2016-18 Forage Fish\WDFW Results\2018 Station Map of Ediz Hook.g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2736" b="19893"/>
                    <a:stretch/>
                  </pic:blipFill>
                  <pic:spPr bwMode="auto">
                    <a:xfrm>
                      <a:off x="0" y="0"/>
                      <a:ext cx="5943600" cy="3077374"/>
                    </a:xfrm>
                    <a:prstGeom prst="rect">
                      <a:avLst/>
                    </a:prstGeom>
                    <a:noFill/>
                    <a:ln>
                      <a:noFill/>
                    </a:ln>
                    <a:extLst>
                      <a:ext uri="{53640926-AAD7-44D8-BBD7-CCE9431645EC}">
                        <a14:shadowObscured xmlns:a14="http://schemas.microsoft.com/office/drawing/2010/main"/>
                      </a:ext>
                    </a:extLst>
                  </pic:spPr>
                </pic:pic>
              </a:graphicData>
            </a:graphic>
          </wp:inline>
        </w:drawing>
      </w:r>
    </w:p>
    <w:p w:rsidR="00DB4E03" w:rsidRDefault="00E268CA" w:rsidP="0037546E">
      <w:pPr>
        <w:spacing w:after="120" w:line="276" w:lineRule="auto"/>
        <w:rPr>
          <w:rFonts w:asciiTheme="minorHAnsi" w:hAnsiTheme="minorHAnsi" w:cs="Arial"/>
          <w:sz w:val="22"/>
          <w:szCs w:val="22"/>
        </w:rPr>
      </w:pPr>
      <w:r>
        <w:rPr>
          <w:rFonts w:asciiTheme="minorHAnsi" w:hAnsiTheme="minorHAnsi" w:cs="Arial"/>
          <w:b/>
          <w:noProof/>
          <w:sz w:val="22"/>
          <w:szCs w:val="22"/>
        </w:rPr>
        <mc:AlternateContent>
          <mc:Choice Requires="wps">
            <w:drawing>
              <wp:anchor distT="0" distB="0" distL="114300" distR="114300" simplePos="0" relativeHeight="251661312" behindDoc="0" locked="0" layoutInCell="1" allowOverlap="1" wp14:anchorId="3FF8C907" wp14:editId="4644E131">
                <wp:simplePos x="0" y="0"/>
                <wp:positionH relativeFrom="column">
                  <wp:posOffset>2985770</wp:posOffset>
                </wp:positionH>
                <wp:positionV relativeFrom="paragraph">
                  <wp:posOffset>-2234565</wp:posOffset>
                </wp:positionV>
                <wp:extent cx="113665" cy="104775"/>
                <wp:effectExtent l="0" t="0" r="19685" b="28575"/>
                <wp:wrapNone/>
                <wp:docPr id="17" name="Flowchart: Connector 17"/>
                <wp:cNvGraphicFramePr/>
                <a:graphic xmlns:a="http://schemas.openxmlformats.org/drawingml/2006/main">
                  <a:graphicData uri="http://schemas.microsoft.com/office/word/2010/wordprocessingShape">
                    <wps:wsp>
                      <wps:cNvSpPr/>
                      <wps:spPr>
                        <a:xfrm>
                          <a:off x="0" y="0"/>
                          <a:ext cx="113665"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235.1pt;margin-top:-175.95pt;width:8.95pt;height: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5xnwIAAMgFAAAOAAAAZHJzL2Uyb0RvYy54bWysVMFu2zAMvQ/YPwi6r7azpFmNOkWQIsOA&#10;oivWDj0rshwbkEWNUuJkXz9KdtyuLXYoloMimuQj+UTy8urQarZX6BowBc/OUs6UkVA2Zlvwnw/r&#10;T184c16YUmgwquBH5fjV4uOHy87magI16FIhIxDj8s4WvPbe5kniZK1a4c7AKkPKCrAVnkTcJiWK&#10;jtBbnUzS9DzpAEuLIJVz9PW6V/JFxK8qJf33qnLKM11wys3HE+O5CWeyuBT5FoWtGzmkId6RRSsa&#10;Q0FHqGvhBdth8wqqbSSCg8qfSWgTqKpGqlgDVZOlL6q5r4VVsRYix9mRJvf/YOXt/g5ZU9LbzTkz&#10;oqU3WmvoZC3Q52wFxhCHgIzUxFVnXU4u9/YOB8nRNRR+qLAN/1QSO0R+jyO/6uCZpI9Z9vn8fMaZ&#10;JFWWTufzWcBMnpwtOv9VQcvCpeAVJbIKiYxpRI7F/sb53vHkECI70E25brSOAm43K41sL+jhLybX&#10;6Sy+NcX6y0yb93kSTnBNAh89A/Hmj1oFQG1+qIpYpZonMeXYz2pMSEipjM96VS1K1ec5S+k3UDJ6&#10;RIIiYECuqL4RewAIs/IauydosA+uKo7D6Jz+K7HeefSIkcH40bltDOBbAJqqGiL39ieSemoCSxso&#10;j9RzCP0wOivXDT33jXD+TiBNH80pbRT/nY7QAQWH4cZZDfj7re/BnoaCtJx1NM0Fd792AhVn+puh&#10;cbnIptMw/lGYzuYTEvC5ZvNcY3btCqhvMtpdVsZrsPf6dK0Q2kdaPMsQlVTCSIpdcOnxJKx8v2Vo&#10;dUm1XEYzGnkr/I25tzKAB1ZDAz8cHgXaoec9DcstnCZf5C+avbcNngaWOw9VEyfhideBb1oXsXGG&#10;1Rb20XM5Wj0t4MUfAAAA//8DAFBLAwQUAAYACAAAACEA7RTuOuMAAAANAQAADwAAAGRycy9kb3du&#10;cmV2LnhtbEyPwU7DMAyG70i8Q2QkblvSrWNZaTqhST2CtDFAu6Wt11Y0TtWkW3l7shMcbX/6/f3p&#10;djIdu+DgWksKorkAhlTaqqVawfE9n0lgzmuqdGcJFfygg212f5fqpLJX2uPl4GsWQsglWkHjfZ9w&#10;7soGjXZz2yOF29kORvswDjWvBn0N4abjCyGeuNEthQ+N7nHXYPl9GI2C1/Nptx5x/yaLD/npvoTM&#10;82Op1OPD9PIMzOPk/2C46Qd1yIJTYUeqHOsUxGuxCKiC2XIVbYAFJJYyAlbcVstVDDxL+f8W2S8A&#10;AAD//wMAUEsBAi0AFAAGAAgAAAAhALaDOJL+AAAA4QEAABMAAAAAAAAAAAAAAAAAAAAAAFtDb250&#10;ZW50X1R5cGVzXS54bWxQSwECLQAUAAYACAAAACEAOP0h/9YAAACUAQAACwAAAAAAAAAAAAAAAAAv&#10;AQAAX3JlbHMvLnJlbHNQSwECLQAUAAYACAAAACEAX2ZOcZ8CAADIBQAADgAAAAAAAAAAAAAAAAAu&#10;AgAAZHJzL2Uyb0RvYy54bWxQSwECLQAUAAYACAAAACEA7RTuOuMAAAANAQAADwAAAAAAAAAAAAAA&#10;AAD5BAAAZHJzL2Rvd25yZXYueG1sUEsFBgAAAAAEAAQA8wAAAAkGAAAAAA==&#10;" fillcolor="#92d050" strokecolor="#92d050" strokeweight="1pt">
                <v:stroke joinstyle="miter"/>
              </v:shape>
            </w:pict>
          </mc:Fallback>
        </mc:AlternateContent>
      </w:r>
      <w:r>
        <w:rPr>
          <w:rFonts w:asciiTheme="minorHAnsi" w:hAnsiTheme="minorHAnsi" w:cs="Arial"/>
          <w:b/>
          <w:noProof/>
          <w:sz w:val="22"/>
          <w:szCs w:val="22"/>
        </w:rPr>
        <mc:AlternateContent>
          <mc:Choice Requires="wps">
            <w:drawing>
              <wp:anchor distT="0" distB="0" distL="114300" distR="114300" simplePos="0" relativeHeight="251659264" behindDoc="0" locked="0" layoutInCell="1" allowOverlap="1" wp14:anchorId="14B8F4F6" wp14:editId="169A4C26">
                <wp:simplePos x="0" y="0"/>
                <wp:positionH relativeFrom="column">
                  <wp:posOffset>2423795</wp:posOffset>
                </wp:positionH>
                <wp:positionV relativeFrom="paragraph">
                  <wp:posOffset>-2172970</wp:posOffset>
                </wp:positionV>
                <wp:extent cx="109220" cy="104775"/>
                <wp:effectExtent l="0" t="0" r="24130" b="28575"/>
                <wp:wrapNone/>
                <wp:docPr id="16" name="Flowchart: Connector 16"/>
                <wp:cNvGraphicFramePr/>
                <a:graphic xmlns:a="http://schemas.openxmlformats.org/drawingml/2006/main">
                  <a:graphicData uri="http://schemas.microsoft.com/office/word/2010/wordprocessingShape">
                    <wps:wsp>
                      <wps:cNvSpPr/>
                      <wps:spPr>
                        <a:xfrm>
                          <a:off x="0" y="0"/>
                          <a:ext cx="109220"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16" o:spid="_x0000_s1026" type="#_x0000_t120" style="position:absolute;margin-left:190.85pt;margin-top:-171.1pt;width:8.6pt;height: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3WngIAAMgFAAAOAAAAZHJzL2Uyb0RvYy54bWysVMFu2zAMvQ/YPwi6r7aDpF2MOkWQIsOA&#10;oi3WDj0rshwbkEWNUuJkXz9KdtyuLXYoloNCmeQj+UTy8urQarZX6BowBc/OUs6UkVA2Zlvwn4/r&#10;L185c16YUmgwquBH5fjV4vOny87magI16FIhIxDj8s4WvPbe5kniZK1a4c7AKkPKCrAVnq64TUoU&#10;HaG3Opmk6XnSAZYWQSrn6Ot1r+SLiF9VSvq7qnLKM11wys3HE+O5CWeyuBT5FoWtGzmkIT6QRSsa&#10;Q0FHqGvhBdth8waqbSSCg8qfSWgTqKpGqlgDVZOlr6p5qIVVsRYix9mRJvf/YOXt/h5ZU9LbnXNm&#10;REtvtNbQyVqgz9kKjCEOARmpiavOupxcHuw9DjdHYij8UGEb/qkkdoj8Hkd+1cEzSR+zdD6Z0CtI&#10;UmXp9OJiFjCTZ2eLzn9T0LIgFLyiRFYhkTGNyLHY3zjfO54cQmQHuinXjdbxgtvNSiPbC3r4+eQ6&#10;ncW3plh/mWnzMU/CCa5J4KNnIEr+qFUA1OaHqohVqnkSU479rMaEhJTK+KxX1aJUfZ6zlH4DJaNH&#10;JCgCBuSK6huxB4AwK2+xe4IG++Cq4jiMzum/EuudR48YGYwfndvGAL4HoKmqIXJvfyKppyawtIHy&#10;SD2H0A+js3Ld0HPfCOfvBdL0UYfQRvF3dIQOKDgMEmc14O/3vgd7GgrSctbRNBfc/doJVJzp74bG&#10;ZZ5Np2H842U6uwhdiC81m5cas2tXQH2T0e6yMorB3uuTWCG0T7R4liEqqYSRFLvg0uPpsvL9lqHV&#10;JdVyGc1o5K3wN+bBygAeWA0N/Hh4EmiHnvc0LLdwmnyRv2r23jZ4GljuPFRNnIRnXge+aV3ExhlW&#10;W9hHL+/R6nkBL/4AAAD//wMAUEsDBBQABgAIAAAAIQCvYUQX4gAAAA0BAAAPAAAAZHJzL2Rvd25y&#10;ZXYueG1sTI/BTsMwDIbvSLxDZCRuW7oWaFaaTmhSjyBtDBC3tPHaisapmnQrb092Gkfbn35/f76Z&#10;Tc9OOLrOkoTVMgKGVFvdUSPh8F4uBDDnFWnVW0IJv+hgU9ze5CrT9kw7PO19w0IIuUxJaL0fMs5d&#10;3aJRbmkHpHA72tEoH8ax4XpU5xBueh5H0RM3qqPwoVUDblusf/aTkfB6/N6mE+7eRPUhPt1XJMry&#10;UEt5fze/PAPzOPsrDBf9oA5FcKrsRNqxXkIiVmlAJSyShzgGFpBkLdbAqssqfkyBFzn/36L4AwAA&#10;//8DAFBLAQItABQABgAIAAAAIQC2gziS/gAAAOEBAAATAAAAAAAAAAAAAAAAAAAAAABbQ29udGVu&#10;dF9UeXBlc10ueG1sUEsBAi0AFAAGAAgAAAAhADj9If/WAAAAlAEAAAsAAAAAAAAAAAAAAAAALwEA&#10;AF9yZWxzLy5yZWxzUEsBAi0AFAAGAAgAAAAhADoojdaeAgAAyAUAAA4AAAAAAAAAAAAAAAAALgIA&#10;AGRycy9lMm9Eb2MueG1sUEsBAi0AFAAGAAgAAAAhAK9hRBfiAAAADQEAAA8AAAAAAAAAAAAAAAAA&#10;+AQAAGRycy9kb3ducmV2LnhtbFBLBQYAAAAABAAEAPMAAAAHBgAAAAA=&#10;" fillcolor="#92d050" strokecolor="#92d050" strokeweight="1pt">
                <v:stroke joinstyle="miter"/>
              </v:shape>
            </w:pict>
          </mc:Fallback>
        </mc:AlternateContent>
      </w:r>
      <w:r>
        <w:rPr>
          <w:rFonts w:asciiTheme="minorHAnsi" w:hAnsiTheme="minorHAnsi" w:cs="Arial"/>
          <w:b/>
          <w:noProof/>
          <w:sz w:val="22"/>
          <w:szCs w:val="22"/>
        </w:rPr>
        <mc:AlternateContent>
          <mc:Choice Requires="wps">
            <w:drawing>
              <wp:anchor distT="0" distB="0" distL="114300" distR="114300" simplePos="0" relativeHeight="251663360" behindDoc="0" locked="0" layoutInCell="1" allowOverlap="1" wp14:anchorId="38680BEC" wp14:editId="0A9E2678">
                <wp:simplePos x="0" y="0"/>
                <wp:positionH relativeFrom="column">
                  <wp:posOffset>2276475</wp:posOffset>
                </wp:positionH>
                <wp:positionV relativeFrom="paragraph">
                  <wp:posOffset>-2129790</wp:posOffset>
                </wp:positionV>
                <wp:extent cx="109220" cy="104775"/>
                <wp:effectExtent l="0" t="0" r="24130" b="28575"/>
                <wp:wrapNone/>
                <wp:docPr id="18" name="Flowchart: Connector 18"/>
                <wp:cNvGraphicFramePr/>
                <a:graphic xmlns:a="http://schemas.openxmlformats.org/drawingml/2006/main">
                  <a:graphicData uri="http://schemas.microsoft.com/office/word/2010/wordprocessingShape">
                    <wps:wsp>
                      <wps:cNvSpPr/>
                      <wps:spPr>
                        <a:xfrm>
                          <a:off x="0" y="0"/>
                          <a:ext cx="109220"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18" o:spid="_x0000_s1026" type="#_x0000_t120" style="position:absolute;margin-left:179.25pt;margin-top:-167.7pt;width:8.6pt;height: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eIngIAAMgFAAAOAAAAZHJzL2Uyb0RvYy54bWysVE1v2zAMvQ/YfxB0X+0EyboadYogRYYB&#10;RVesHXpWZCk2IIsapcTJfv0o2XG7ttihWA6KZJKP5OPH5dWhNWyv0DdgSz45yzlTVkLV2G3Jfz6s&#10;P33hzAdhK2HAqpIfledXi48fLjtXqCnUYCqFjECsLzpX8joEV2SZl7VqhT8DpywJNWArAj1xm1Uo&#10;OkJvTTbN889ZB1g5BKm8p6/XvZAvEr7WSobvWnsVmCk5xRbSiencxDNbXIpii8LVjRzCEO+IohWN&#10;Jacj1LUIgu2weQXVNhLBgw5nEtoMtG6kSjlQNpP8RTb3tXAq5ULkeDfS5P8frLzd3yFrKqodVcqK&#10;lmq0NtDJWmAo2AqsJQ4BGYmJq875gkzu3R0OL0/XmPhBYxv/KSV2SPweR37VITBJHyf5xXRKVZAk&#10;muSz8/N5xMyejB368FVBy+Kl5JoCWcVAxjASx2J/40NveDKInj2Yplo3xqQHbjcrg2wvqPAX0+t8&#10;nmpNvv5SM/Z9loQTTbPIR89AuoWjURHQ2B9KE6uU8zSFnPpZjQEJKZUNk15Ui0r1cc5z+g2UjBaJ&#10;oAQYkTXlN2IPAHFWXmP3BA360VSlcRiN838F1huPFskz2DAat40FfAvAUFaD517/RFJPTWRpA9WR&#10;eg6hH0bv5Lqhct8IH+4E0vRRh9BGCd/piB1QchhunNWAv9/6HvVpKEjKWUfTXHL/aydQcWa+WRqX&#10;i8lsFsc/PWbz89iF+FyyeS6xu3YF1DcT2l1OpmvUD+Z01QjtIy2eZfRKImEl+S65DHh6rEK/ZWh1&#10;SbVcJjUaeSfCjb13MoJHVmMDPxweBbqh5wMNyy2cJl8UL5q9142WFpa7ALpJk/DE68A3rYvUOMNq&#10;i/vo+TtpPS3gxR8AAAD//wMAUEsDBBQABgAIAAAAIQDBUQbQ4gAAAA0BAAAPAAAAZHJzL2Rvd25y&#10;ZXYueG1sTI/BTsMwDIbvSLxDZCRuWzpKaShNJzSpR5A2xiZuaeO1FY1TNelW3p7sBEfbn35/f76e&#10;Tc/OOLrOkoTVMgKGVFvdUSNh/1EuBDDnFWnVW0IJP+hgXdze5CrT9kJbPO98w0IIuUxJaL0fMs5d&#10;3aJRbmkHpHA72dEoH8ax4XpUlxBuev4QRU/cqI7Ch1YNuGmx/t5NRsLb6WuTTrh9F9WnOLhjJMpy&#10;X0t5fze/vgDzOPs/GK76QR2K4FTZibRjvYQ4EUlAJSziOHkEFpA4TVJg1XW1Es/Ai5z/b1H8AgAA&#10;//8DAFBLAQItABQABgAIAAAAIQC2gziS/gAAAOEBAAATAAAAAAAAAAAAAAAAAAAAAABbQ29udGVu&#10;dF9UeXBlc10ueG1sUEsBAi0AFAAGAAgAAAAhADj9If/WAAAAlAEAAAsAAAAAAAAAAAAAAAAALwEA&#10;AF9yZWxzLy5yZWxzUEsBAi0AFAAGAAgAAAAhABjKx4ieAgAAyAUAAA4AAAAAAAAAAAAAAAAALgIA&#10;AGRycy9lMm9Eb2MueG1sUEsBAi0AFAAGAAgAAAAhAMFRBtDiAAAADQEAAA8AAAAAAAAAAAAAAAAA&#10;+AQAAGRycy9kb3ducmV2LnhtbFBLBQYAAAAABAAEAPMAAAAHBgAAAAA=&#10;" fillcolor="#92d050" strokecolor="#92d050" strokeweight="1pt">
                <v:stroke joinstyle="miter"/>
              </v:shape>
            </w:pict>
          </mc:Fallback>
        </mc:AlternateContent>
      </w:r>
      <w:r>
        <w:rPr>
          <w:rFonts w:asciiTheme="minorHAnsi" w:hAnsiTheme="minorHAnsi" w:cs="Arial"/>
          <w:b/>
          <w:noProof/>
          <w:sz w:val="22"/>
          <w:szCs w:val="22"/>
        </w:rPr>
        <mc:AlternateContent>
          <mc:Choice Requires="wps">
            <w:drawing>
              <wp:anchor distT="0" distB="0" distL="114300" distR="114300" simplePos="0" relativeHeight="251665408" behindDoc="0" locked="0" layoutInCell="1" allowOverlap="1" wp14:anchorId="703672E0" wp14:editId="73E1FECC">
                <wp:simplePos x="0" y="0"/>
                <wp:positionH relativeFrom="column">
                  <wp:posOffset>1819276</wp:posOffset>
                </wp:positionH>
                <wp:positionV relativeFrom="paragraph">
                  <wp:posOffset>-2025015</wp:posOffset>
                </wp:positionV>
                <wp:extent cx="104458" cy="104775"/>
                <wp:effectExtent l="0" t="0" r="10160" b="28575"/>
                <wp:wrapNone/>
                <wp:docPr id="19" name="Flowchart: Connector 19"/>
                <wp:cNvGraphicFramePr/>
                <a:graphic xmlns:a="http://schemas.openxmlformats.org/drawingml/2006/main">
                  <a:graphicData uri="http://schemas.microsoft.com/office/word/2010/wordprocessingShape">
                    <wps:wsp>
                      <wps:cNvSpPr/>
                      <wps:spPr>
                        <a:xfrm>
                          <a:off x="0" y="0"/>
                          <a:ext cx="104458" cy="104775"/>
                        </a:xfrm>
                        <a:prstGeom prst="flowChartConnector">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Connector 19" o:spid="_x0000_s1026" type="#_x0000_t120" style="position:absolute;margin-left:143.25pt;margin-top:-159.45pt;width:8.25pt;height: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GUnQIAAMgFAAAOAAAAZHJzL2Uyb0RvYy54bWysVMFu2zAMvQ/YPwi6r3aCZF2NOkWQIsOA&#10;oivWDj0rshQbkEWNUuJkXz9KdtyuLXYoloNCmeQj+UTy8urQGrZX6BuwJZ+c5ZwpK6Fq7LbkPx/W&#10;n75w5oOwlTBgVcmPyvOrxccPl50r1BRqMJVCRiDWF50reR2CK7LMy1q1wp+BU5aUGrAVga64zSoU&#10;HaG3Jpvm+eesA6wcglTe09frXskXCV9rJcN3rb0KzJSccgvpxHRu4pktLkWxReHqRg5piHdk0YrG&#10;UtAR6loEwXbYvIJqG4ngQYczCW0GWjdSpRqomkn+opr7WjiVaiFyvBtp8v8PVt7u75A1Fb3dBWdW&#10;tPRGawOdrAWGgq3AWuIQkJGauOqcL8jl3t3hcPMkxsIPGtv4TyWxQ+L3OPKrDoFJ+jjJZ7M5NYQk&#10;Fcnn5/OImT05O/Thq4KWRaHkmhJZxUTGNBLHYn/jQ+94coiRPZimWjfGpAtuNyuDbC/o4S+m1/k8&#10;vTXF+svM2Pd5Ek50zSIfPQNJCkejIqCxP5QmVqnmaUo59bMaExJSKhsmvaoWlerznOf0GygZPRJB&#10;CTAia6pvxB4A4qy8xu4JGuyjq0rjMDrn/0qsdx49UmSwYXRuGwv4FoChqobIvf2JpJ6ayNIGqiP1&#10;HEI/jN7JdUPPfSN8uBNI00dzShslfKcjdkDJYZA4qwF/v/U92tNQkJazjqa55P7XTqDizHyzNC4X&#10;k9ksjn+6zObnU7rgc83mucbu2hVQ30xodzmZxGgfzEnUCO0jLZ5ljEoqYSXFLrkMeLqsQr9laHVJ&#10;tVwmMxp5J8KNvXcygkdWYwM/HB4FuqHnAw3LLZwmXxQvmr23jZ4WlrsAukmT8MTrwDeti9Q4w2qL&#10;++j5PVk9LeDFHwAAAP//AwBQSwMEFAAGAAgAAAAhAE5J9NPhAAAADQEAAA8AAABkcnMvZG93bnJl&#10;di54bWxMj8FOwzAMhu9IvENkJG5bshZGKE0nNKlHkDYGiFvaeG1F41RNupW3JzvB0fan39+fb2bb&#10;sxOOvnOkYLUUwJBqZzpqFBzeyoUE5oMmo3tHqOAHPWyK66tcZ8adaYenfWhYDCGfaQVtCEPGua9b&#10;tNov3YAUb0c3Wh3iODbcjPocw23PEyHW3OqO4odWD7htsf7eT1bBy/Fr+zDh7lVW7/LDfwpZloda&#10;qdub+fkJWMA5/MFw0Y/qUESnyk1kPOsVJHJ9H1EFi3QlH4FFJBVprFddViK5A17k/H+L4hcAAP//&#10;AwBQSwECLQAUAAYACAAAACEAtoM4kv4AAADhAQAAEwAAAAAAAAAAAAAAAAAAAAAAW0NvbnRlbnRf&#10;VHlwZXNdLnhtbFBLAQItABQABgAIAAAAIQA4/SH/1gAAAJQBAAALAAAAAAAAAAAAAAAAAC8BAABf&#10;cmVscy8ucmVsc1BLAQItABQABgAIAAAAIQBdD0GUnQIAAMgFAAAOAAAAAAAAAAAAAAAAAC4CAABk&#10;cnMvZTJvRG9jLnhtbFBLAQItABQABgAIAAAAIQBOSfTT4QAAAA0BAAAPAAAAAAAAAAAAAAAAAPcE&#10;AABkcnMvZG93bnJldi54bWxQSwUGAAAAAAQABADzAAAABQYAAAAA&#10;" fillcolor="#92d050" strokecolor="#92d050" strokeweight="1pt">
                <v:stroke joinstyle="miter"/>
              </v:shape>
            </w:pict>
          </mc:Fallback>
        </mc:AlternateContent>
      </w:r>
      <w:proofErr w:type="gramStart"/>
      <w:r w:rsidR="00B248A0">
        <w:rPr>
          <w:rFonts w:asciiTheme="minorHAnsi" w:hAnsiTheme="minorHAnsi" w:cs="Arial"/>
          <w:b/>
          <w:sz w:val="22"/>
          <w:szCs w:val="22"/>
        </w:rPr>
        <w:t>Figure 2</w:t>
      </w:r>
      <w:r w:rsidR="00DB4E03">
        <w:rPr>
          <w:rFonts w:asciiTheme="minorHAnsi" w:hAnsiTheme="minorHAnsi" w:cs="Arial"/>
          <w:sz w:val="22"/>
          <w:szCs w:val="22"/>
        </w:rPr>
        <w:t>.</w:t>
      </w:r>
      <w:proofErr w:type="gramEnd"/>
      <w:r w:rsidR="00DB4E03">
        <w:rPr>
          <w:rFonts w:asciiTheme="minorHAnsi" w:hAnsiTheme="minorHAnsi" w:cs="Arial"/>
          <w:sz w:val="22"/>
          <w:szCs w:val="22"/>
        </w:rPr>
        <w:t xml:space="preserve"> </w:t>
      </w:r>
      <w:proofErr w:type="gramStart"/>
      <w:r w:rsidR="00DB4E03">
        <w:rPr>
          <w:rFonts w:asciiTheme="minorHAnsi" w:hAnsiTheme="minorHAnsi" w:cs="Arial"/>
          <w:sz w:val="22"/>
          <w:szCs w:val="22"/>
        </w:rPr>
        <w:t>Sampling</w:t>
      </w:r>
      <w:r w:rsidR="006E572B">
        <w:rPr>
          <w:rFonts w:asciiTheme="minorHAnsi" w:hAnsiTheme="minorHAnsi" w:cs="Arial"/>
          <w:sz w:val="22"/>
          <w:szCs w:val="22"/>
        </w:rPr>
        <w:t xml:space="preserve"> locations on </w:t>
      </w:r>
      <w:proofErr w:type="spellStart"/>
      <w:r w:rsidR="006E572B">
        <w:rPr>
          <w:rFonts w:asciiTheme="minorHAnsi" w:hAnsiTheme="minorHAnsi" w:cs="Arial"/>
          <w:sz w:val="22"/>
          <w:szCs w:val="22"/>
        </w:rPr>
        <w:t>Ediz</w:t>
      </w:r>
      <w:proofErr w:type="spellEnd"/>
      <w:r w:rsidR="006E572B">
        <w:rPr>
          <w:rFonts w:asciiTheme="minorHAnsi" w:hAnsiTheme="minorHAnsi" w:cs="Arial"/>
          <w:sz w:val="22"/>
          <w:szCs w:val="22"/>
        </w:rPr>
        <w:t xml:space="preserve"> Hook, 2017-20</w:t>
      </w:r>
      <w:r w:rsidR="00DB4E03">
        <w:rPr>
          <w:rFonts w:asciiTheme="minorHAnsi" w:hAnsiTheme="minorHAnsi" w:cs="Arial"/>
          <w:sz w:val="22"/>
          <w:szCs w:val="22"/>
        </w:rPr>
        <w:t>.</w:t>
      </w:r>
      <w:proofErr w:type="gramEnd"/>
      <w:r w:rsidR="00B248A0">
        <w:rPr>
          <w:rFonts w:asciiTheme="minorHAnsi" w:hAnsiTheme="minorHAnsi" w:cs="Arial"/>
          <w:sz w:val="22"/>
          <w:szCs w:val="22"/>
        </w:rPr>
        <w:t xml:space="preserve"> Yellow sites are active and green sites are inactive</w:t>
      </w:r>
      <w:r w:rsidR="00EC2F93">
        <w:rPr>
          <w:rFonts w:asciiTheme="minorHAnsi" w:hAnsiTheme="minorHAnsi" w:cs="Arial"/>
          <w:sz w:val="22"/>
          <w:szCs w:val="22"/>
        </w:rPr>
        <w:t xml:space="preserve"> (Google Earth map).</w:t>
      </w:r>
    </w:p>
    <w:p w:rsidR="00EC2F93" w:rsidRDefault="00142A3C" w:rsidP="00EC2F93">
      <w:pPr>
        <w:spacing w:after="120" w:line="276" w:lineRule="auto"/>
        <w:rPr>
          <w:rFonts w:asciiTheme="minorHAnsi" w:hAnsiTheme="minorHAnsi" w:cs="Arial"/>
          <w:sz w:val="22"/>
          <w:szCs w:val="22"/>
        </w:rPr>
      </w:pPr>
      <w:r>
        <w:rPr>
          <w:rFonts w:asciiTheme="minorHAnsi" w:hAnsiTheme="minorHAnsi" w:cs="Arial"/>
          <w:sz w:val="22"/>
          <w:szCs w:val="22"/>
        </w:rPr>
        <w:t>In previous years f</w:t>
      </w:r>
      <w:r w:rsidR="006E572B">
        <w:rPr>
          <w:rFonts w:asciiTheme="minorHAnsi" w:hAnsiTheme="minorHAnsi" w:cs="Arial"/>
          <w:sz w:val="22"/>
          <w:szCs w:val="22"/>
        </w:rPr>
        <w:t xml:space="preserve">orage fish sampling </w:t>
      </w:r>
      <w:r>
        <w:rPr>
          <w:rFonts w:asciiTheme="minorHAnsi" w:hAnsiTheme="minorHAnsi" w:cs="Arial"/>
          <w:sz w:val="22"/>
          <w:szCs w:val="22"/>
        </w:rPr>
        <w:t>has been conducted at</w:t>
      </w:r>
      <w:r w:rsidR="006E572B">
        <w:rPr>
          <w:rFonts w:asciiTheme="minorHAnsi" w:hAnsiTheme="minorHAnsi" w:cs="Arial"/>
          <w:sz w:val="22"/>
          <w:szCs w:val="22"/>
        </w:rPr>
        <w:t xml:space="preserve"> </w:t>
      </w:r>
      <w:r w:rsidR="00EC2F93" w:rsidRPr="006A7354">
        <w:rPr>
          <w:rFonts w:asciiTheme="minorHAnsi" w:hAnsiTheme="minorHAnsi" w:cs="Arial"/>
          <w:sz w:val="22"/>
          <w:szCs w:val="22"/>
        </w:rPr>
        <w:t>two sites on the beach east of the Elwha River mouth</w:t>
      </w:r>
      <w:r w:rsidR="00695BC9">
        <w:rPr>
          <w:rFonts w:asciiTheme="minorHAnsi" w:hAnsiTheme="minorHAnsi" w:cs="Arial"/>
          <w:sz w:val="22"/>
          <w:szCs w:val="22"/>
        </w:rPr>
        <w:t xml:space="preserve">. Due to staff limited staff time one site has been initiated again on newly restored Elwha beach east of the Elwha River mouth starting in July 2021.  </w:t>
      </w:r>
      <w:r w:rsidR="00E830DE">
        <w:rPr>
          <w:rFonts w:asciiTheme="minorHAnsi" w:hAnsiTheme="minorHAnsi" w:cs="Arial"/>
          <w:sz w:val="22"/>
          <w:szCs w:val="22"/>
        </w:rPr>
        <w:t>Due to the size of this beach we have been choosing sampling site at random on the beach in hopes to find eggs. If eggs are found then we will use that site sample site.</w:t>
      </w:r>
      <w:bookmarkStart w:id="0" w:name="_GoBack"/>
      <w:bookmarkEnd w:id="0"/>
    </w:p>
    <w:p w:rsidR="00DE6DFA" w:rsidRPr="006A7354" w:rsidRDefault="006E572B" w:rsidP="00CD03E6">
      <w:pPr>
        <w:pStyle w:val="Body"/>
        <w:spacing w:after="120"/>
        <w:rPr>
          <w:rFonts w:asciiTheme="minorHAnsi" w:hAnsiTheme="minorHAnsi" w:cs="Arial"/>
        </w:rPr>
      </w:pPr>
      <w:r>
        <w:rPr>
          <w:rFonts w:asciiTheme="minorHAnsi" w:hAnsiTheme="minorHAnsi" w:cs="Arial"/>
        </w:rPr>
        <w:t xml:space="preserve">The samples </w:t>
      </w:r>
      <w:r w:rsidR="00475401">
        <w:rPr>
          <w:rFonts w:asciiTheme="minorHAnsi" w:hAnsiTheme="minorHAnsi" w:cs="Arial"/>
        </w:rPr>
        <w:t xml:space="preserve">are analyzed for fish eggs at the </w:t>
      </w:r>
      <w:r w:rsidR="00D4077D">
        <w:rPr>
          <w:rFonts w:asciiTheme="minorHAnsi" w:hAnsiTheme="minorHAnsi" w:cs="Arial"/>
        </w:rPr>
        <w:t xml:space="preserve">WDFW laboratory. </w:t>
      </w:r>
      <w:r w:rsidR="000013E0">
        <w:rPr>
          <w:rFonts w:asciiTheme="minorHAnsi" w:hAnsiTheme="minorHAnsi" w:cs="Arial"/>
        </w:rPr>
        <w:t xml:space="preserve">Because the samples are preserved in </w:t>
      </w:r>
      <w:proofErr w:type="spellStart"/>
      <w:r w:rsidR="000013E0">
        <w:rPr>
          <w:rFonts w:asciiTheme="minorHAnsi" w:hAnsiTheme="minorHAnsi" w:cs="Arial"/>
        </w:rPr>
        <w:t>Stockard</w:t>
      </w:r>
      <w:proofErr w:type="spellEnd"/>
      <w:r w:rsidR="000013E0">
        <w:rPr>
          <w:rFonts w:asciiTheme="minorHAnsi" w:hAnsiTheme="minorHAnsi" w:cs="Arial"/>
        </w:rPr>
        <w:t xml:space="preserve"> solution they cannot be shipped directly to the laboratory in Olympia. Instead the samples are hand delivered to Lucas Hart</w:t>
      </w:r>
      <w:r w:rsidR="005F43DE">
        <w:rPr>
          <w:rFonts w:asciiTheme="minorHAnsi" w:hAnsiTheme="minorHAnsi" w:cs="Arial"/>
        </w:rPr>
        <w:t xml:space="preserve">, Director of Northwest Straits Commission, in Port </w:t>
      </w:r>
      <w:proofErr w:type="spellStart"/>
      <w:r w:rsidR="005F43DE">
        <w:rPr>
          <w:rFonts w:asciiTheme="minorHAnsi" w:hAnsiTheme="minorHAnsi" w:cs="Arial"/>
        </w:rPr>
        <w:t>Hadlock</w:t>
      </w:r>
      <w:proofErr w:type="spellEnd"/>
      <w:r w:rsidR="005F43DE">
        <w:rPr>
          <w:rFonts w:asciiTheme="minorHAnsi" w:hAnsiTheme="minorHAnsi" w:cs="Arial"/>
        </w:rPr>
        <w:t>.</w:t>
      </w:r>
      <w:r w:rsidR="000013E0">
        <w:rPr>
          <w:rFonts w:asciiTheme="minorHAnsi" w:hAnsiTheme="minorHAnsi" w:cs="Arial"/>
        </w:rPr>
        <w:t xml:space="preserve"> Lucas takes the samples to the WDFW office in Port Townsend (only open during workdays between 8 am and 4 pm) and WDFW staff delivers the samples to the laboratory. Because of the long delivery chain it takes a long time for the samples to reach the laboratory. The last sample received by the laboratory was collected in October 2019. When Covid-19 restrictions were enforced</w:t>
      </w:r>
      <w:r w:rsidR="002961A7">
        <w:rPr>
          <w:rFonts w:asciiTheme="minorHAnsi" w:hAnsiTheme="minorHAnsi" w:cs="Arial"/>
        </w:rPr>
        <w:t xml:space="preserve"> </w:t>
      </w:r>
      <w:r w:rsidR="000013E0">
        <w:rPr>
          <w:rFonts w:asciiTheme="minorHAnsi" w:hAnsiTheme="minorHAnsi" w:cs="Arial"/>
        </w:rPr>
        <w:t>samples collected between November 2019 and March 2020</w:t>
      </w:r>
      <w:r w:rsidR="002961A7">
        <w:rPr>
          <w:rFonts w:asciiTheme="minorHAnsi" w:hAnsiTheme="minorHAnsi" w:cs="Arial"/>
        </w:rPr>
        <w:t xml:space="preserve"> were in transit to the laboratory. </w:t>
      </w:r>
      <w:r w:rsidR="000013E0">
        <w:rPr>
          <w:rFonts w:asciiTheme="minorHAnsi" w:hAnsiTheme="minorHAnsi" w:cs="Arial"/>
        </w:rPr>
        <w:t xml:space="preserve"> </w:t>
      </w:r>
      <w:r w:rsidR="002961A7">
        <w:rPr>
          <w:rFonts w:asciiTheme="minorHAnsi" w:hAnsiTheme="minorHAnsi" w:cs="Arial"/>
        </w:rPr>
        <w:t>All</w:t>
      </w:r>
      <w:r w:rsidR="00D4077D">
        <w:rPr>
          <w:rFonts w:asciiTheme="minorHAnsi" w:hAnsiTheme="minorHAnsi" w:cs="Arial"/>
        </w:rPr>
        <w:t xml:space="preserve"> samples collected after April 2020 </w:t>
      </w:r>
      <w:proofErr w:type="gramStart"/>
      <w:r w:rsidR="00D4077D">
        <w:rPr>
          <w:rFonts w:asciiTheme="minorHAnsi" w:hAnsiTheme="minorHAnsi" w:cs="Arial"/>
        </w:rPr>
        <w:t>were</w:t>
      </w:r>
      <w:proofErr w:type="gramEnd"/>
      <w:r w:rsidR="00D4077D">
        <w:rPr>
          <w:rFonts w:asciiTheme="minorHAnsi" w:hAnsiTheme="minorHAnsi" w:cs="Arial"/>
        </w:rPr>
        <w:t xml:space="preserve"> stored at Clallam MRC waiting for the reopening of the WDFW laboratory. In early August the NWSC and Clallam MRC received notice that the laboratory had reopened and the </w:t>
      </w:r>
      <w:r w:rsidR="002961A7">
        <w:rPr>
          <w:rFonts w:asciiTheme="minorHAnsi" w:hAnsiTheme="minorHAnsi" w:cs="Arial"/>
        </w:rPr>
        <w:t>delivery</w:t>
      </w:r>
      <w:r w:rsidR="00D4077D">
        <w:rPr>
          <w:rFonts w:asciiTheme="minorHAnsi" w:hAnsiTheme="minorHAnsi" w:cs="Arial"/>
        </w:rPr>
        <w:t xml:space="preserve"> chain was reinitiated. </w:t>
      </w:r>
    </w:p>
    <w:p w:rsidR="002961A7" w:rsidRDefault="002961A7">
      <w:pPr>
        <w:spacing w:after="160" w:line="259" w:lineRule="auto"/>
        <w:rPr>
          <w:rFonts w:asciiTheme="minorHAnsi" w:hAnsiTheme="minorHAnsi" w:cs="Arial"/>
          <w:b/>
          <w:sz w:val="22"/>
          <w:szCs w:val="22"/>
        </w:rPr>
      </w:pPr>
      <w:r>
        <w:rPr>
          <w:rFonts w:asciiTheme="minorHAnsi" w:hAnsiTheme="minorHAnsi" w:cs="Arial"/>
          <w:b/>
          <w:sz w:val="22"/>
          <w:szCs w:val="22"/>
        </w:rPr>
        <w:lastRenderedPageBreak/>
        <w:br w:type="page"/>
      </w:r>
    </w:p>
    <w:p w:rsidR="000C18F1" w:rsidRPr="006A7354" w:rsidRDefault="00017294" w:rsidP="00A045FC">
      <w:pPr>
        <w:spacing w:after="80" w:line="276" w:lineRule="auto"/>
        <w:rPr>
          <w:rFonts w:asciiTheme="minorHAnsi" w:hAnsiTheme="minorHAnsi" w:cs="Arial"/>
          <w:b/>
          <w:sz w:val="22"/>
          <w:szCs w:val="22"/>
        </w:rPr>
      </w:pPr>
      <w:r w:rsidRPr="006A7354">
        <w:rPr>
          <w:rFonts w:asciiTheme="minorHAnsi" w:hAnsiTheme="minorHAnsi" w:cs="Arial"/>
          <w:b/>
          <w:sz w:val="22"/>
          <w:szCs w:val="22"/>
        </w:rPr>
        <w:lastRenderedPageBreak/>
        <w:t>Results</w:t>
      </w:r>
    </w:p>
    <w:p w:rsidR="00E47E7D" w:rsidRDefault="00A045FC" w:rsidP="00017294">
      <w:pPr>
        <w:spacing w:after="120" w:line="276" w:lineRule="auto"/>
        <w:rPr>
          <w:rFonts w:asciiTheme="minorHAnsi" w:hAnsiTheme="minorHAnsi" w:cs="Arial"/>
          <w:sz w:val="22"/>
          <w:szCs w:val="22"/>
        </w:rPr>
      </w:pPr>
      <w:r w:rsidRPr="00A045FC">
        <w:rPr>
          <w:rFonts w:asciiTheme="minorHAnsi" w:hAnsiTheme="minorHAnsi" w:cs="Arial"/>
          <w:sz w:val="22"/>
          <w:szCs w:val="22"/>
        </w:rPr>
        <w:t>The WDFW conduct</w:t>
      </w:r>
      <w:r w:rsidR="00A8186F">
        <w:rPr>
          <w:rFonts w:asciiTheme="minorHAnsi" w:hAnsiTheme="minorHAnsi" w:cs="Arial"/>
          <w:sz w:val="22"/>
          <w:szCs w:val="22"/>
        </w:rPr>
        <w:t>s</w:t>
      </w:r>
      <w:r w:rsidRPr="00A045FC">
        <w:rPr>
          <w:rFonts w:asciiTheme="minorHAnsi" w:hAnsiTheme="minorHAnsi" w:cs="Arial"/>
          <w:sz w:val="22"/>
          <w:szCs w:val="22"/>
        </w:rPr>
        <w:t xml:space="preserve"> the laboratory analysis of most of the samples collected by all the participating MRCs. </w:t>
      </w:r>
      <w:r w:rsidR="00D4077D">
        <w:rPr>
          <w:rFonts w:asciiTheme="minorHAnsi" w:hAnsiTheme="minorHAnsi" w:cs="Arial"/>
          <w:sz w:val="22"/>
          <w:szCs w:val="22"/>
        </w:rPr>
        <w:t xml:space="preserve"> Clallam MRC</w:t>
      </w:r>
      <w:r w:rsidR="00DF4335">
        <w:rPr>
          <w:rFonts w:asciiTheme="minorHAnsi" w:hAnsiTheme="minorHAnsi" w:cs="Arial"/>
          <w:sz w:val="22"/>
          <w:szCs w:val="22"/>
        </w:rPr>
        <w:t xml:space="preserve"> collected 28 </w:t>
      </w:r>
      <w:r w:rsidR="00D34889">
        <w:rPr>
          <w:rFonts w:asciiTheme="minorHAnsi" w:hAnsiTheme="minorHAnsi" w:cs="Arial"/>
          <w:sz w:val="22"/>
          <w:szCs w:val="22"/>
        </w:rPr>
        <w:t>samples in 2020-21</w:t>
      </w:r>
      <w:r w:rsidR="00D4077D">
        <w:rPr>
          <w:rFonts w:asciiTheme="minorHAnsi" w:hAnsiTheme="minorHAnsi" w:cs="Arial"/>
          <w:sz w:val="22"/>
          <w:szCs w:val="22"/>
        </w:rPr>
        <w:t xml:space="preserve">. </w:t>
      </w:r>
      <w:r w:rsidRPr="00A045FC">
        <w:rPr>
          <w:rFonts w:asciiTheme="minorHAnsi" w:hAnsiTheme="minorHAnsi" w:cs="Arial"/>
          <w:sz w:val="22"/>
          <w:szCs w:val="22"/>
        </w:rPr>
        <w:t>Table 1 summarize</w:t>
      </w:r>
      <w:r w:rsidR="00CC02BD">
        <w:rPr>
          <w:rFonts w:asciiTheme="minorHAnsi" w:hAnsiTheme="minorHAnsi" w:cs="Arial"/>
          <w:sz w:val="22"/>
          <w:szCs w:val="22"/>
        </w:rPr>
        <w:t>s the results of the</w:t>
      </w:r>
      <w:r w:rsidR="005F43DE">
        <w:rPr>
          <w:rFonts w:asciiTheme="minorHAnsi" w:hAnsiTheme="minorHAnsi" w:cs="Arial"/>
          <w:sz w:val="22"/>
          <w:szCs w:val="22"/>
        </w:rPr>
        <w:t>se</w:t>
      </w:r>
      <w:r w:rsidR="002961A7">
        <w:rPr>
          <w:rFonts w:asciiTheme="minorHAnsi" w:hAnsiTheme="minorHAnsi" w:cs="Arial"/>
          <w:sz w:val="22"/>
          <w:szCs w:val="22"/>
        </w:rPr>
        <w:t xml:space="preserve"> samples</w:t>
      </w:r>
      <w:r w:rsidR="0036742F" w:rsidRPr="00F27841">
        <w:rPr>
          <w:rFonts w:asciiTheme="minorHAnsi" w:hAnsiTheme="minorHAnsi" w:cs="Arial"/>
          <w:sz w:val="22"/>
          <w:szCs w:val="22"/>
        </w:rPr>
        <w:t xml:space="preserve">. </w:t>
      </w:r>
      <w:r w:rsidR="002961A7">
        <w:rPr>
          <w:rFonts w:asciiTheme="minorHAnsi" w:hAnsiTheme="minorHAnsi" w:cs="Arial"/>
          <w:sz w:val="22"/>
          <w:szCs w:val="22"/>
        </w:rPr>
        <w:t xml:space="preserve">A high number of </w:t>
      </w:r>
      <w:r w:rsidR="00142A3C">
        <w:rPr>
          <w:rFonts w:asciiTheme="minorHAnsi" w:hAnsiTheme="minorHAnsi" w:cs="Arial"/>
          <w:sz w:val="22"/>
          <w:szCs w:val="22"/>
        </w:rPr>
        <w:t>s</w:t>
      </w:r>
      <w:r w:rsidR="0036742F" w:rsidRPr="00F27841">
        <w:rPr>
          <w:rFonts w:asciiTheme="minorHAnsi" w:hAnsiTheme="minorHAnsi" w:cs="Arial"/>
          <w:sz w:val="22"/>
          <w:szCs w:val="22"/>
        </w:rPr>
        <w:t>urf smelt e</w:t>
      </w:r>
      <w:r w:rsidRPr="00F27841">
        <w:rPr>
          <w:rFonts w:asciiTheme="minorHAnsi" w:hAnsiTheme="minorHAnsi" w:cs="Arial"/>
          <w:sz w:val="22"/>
          <w:szCs w:val="22"/>
        </w:rPr>
        <w:t xml:space="preserve">ggs </w:t>
      </w:r>
      <w:r w:rsidR="00D34889">
        <w:rPr>
          <w:rFonts w:asciiTheme="minorHAnsi" w:hAnsiTheme="minorHAnsi" w:cs="Arial"/>
          <w:sz w:val="22"/>
          <w:szCs w:val="22"/>
        </w:rPr>
        <w:t>were</w:t>
      </w:r>
      <w:r w:rsidR="002961A7">
        <w:rPr>
          <w:rFonts w:asciiTheme="minorHAnsi" w:hAnsiTheme="minorHAnsi" w:cs="Arial"/>
          <w:sz w:val="22"/>
          <w:szCs w:val="22"/>
        </w:rPr>
        <w:t xml:space="preserve"> found in the sample</w:t>
      </w:r>
      <w:r w:rsidR="00D34889">
        <w:rPr>
          <w:rFonts w:asciiTheme="minorHAnsi" w:hAnsiTheme="minorHAnsi" w:cs="Arial"/>
          <w:sz w:val="22"/>
          <w:szCs w:val="22"/>
        </w:rPr>
        <w:t>s</w:t>
      </w:r>
      <w:r w:rsidR="002961A7">
        <w:rPr>
          <w:rFonts w:asciiTheme="minorHAnsi" w:hAnsiTheme="minorHAnsi" w:cs="Arial"/>
          <w:sz w:val="22"/>
          <w:szCs w:val="22"/>
        </w:rPr>
        <w:t xml:space="preserve"> collected</w:t>
      </w:r>
      <w:r w:rsidR="00D34889">
        <w:rPr>
          <w:rFonts w:asciiTheme="minorHAnsi" w:hAnsiTheme="minorHAnsi" w:cs="Arial"/>
          <w:sz w:val="22"/>
          <w:szCs w:val="22"/>
        </w:rPr>
        <w:t xml:space="preserve"> at Cline Spit in January and April 2021 and few Rock sole were found in </w:t>
      </w:r>
      <w:r w:rsidR="008A1495">
        <w:rPr>
          <w:rFonts w:asciiTheme="minorHAnsi" w:hAnsiTheme="minorHAnsi" w:cs="Arial"/>
          <w:sz w:val="22"/>
          <w:szCs w:val="22"/>
        </w:rPr>
        <w:t>one sample</w:t>
      </w:r>
      <w:r w:rsidR="002961A7">
        <w:rPr>
          <w:rFonts w:asciiTheme="minorHAnsi" w:hAnsiTheme="minorHAnsi" w:cs="Arial"/>
          <w:sz w:val="22"/>
          <w:szCs w:val="22"/>
        </w:rPr>
        <w:t xml:space="preserve"> collected at Tesoro </w:t>
      </w:r>
      <w:r w:rsidR="00D34889">
        <w:rPr>
          <w:rFonts w:asciiTheme="minorHAnsi" w:hAnsiTheme="minorHAnsi" w:cs="Arial"/>
          <w:sz w:val="22"/>
          <w:szCs w:val="22"/>
        </w:rPr>
        <w:t xml:space="preserve">Beach on </w:t>
      </w:r>
      <w:proofErr w:type="spellStart"/>
      <w:r w:rsidR="00D34889">
        <w:rPr>
          <w:rFonts w:asciiTheme="minorHAnsi" w:hAnsiTheme="minorHAnsi" w:cs="Arial"/>
          <w:sz w:val="22"/>
          <w:szCs w:val="22"/>
        </w:rPr>
        <w:t>Ediz</w:t>
      </w:r>
      <w:proofErr w:type="spellEnd"/>
      <w:r w:rsidR="00D34889">
        <w:rPr>
          <w:rFonts w:asciiTheme="minorHAnsi" w:hAnsiTheme="minorHAnsi" w:cs="Arial"/>
          <w:sz w:val="22"/>
          <w:szCs w:val="22"/>
        </w:rPr>
        <w:t xml:space="preserve"> Hook</w:t>
      </w:r>
      <w:r w:rsidR="002961A7">
        <w:rPr>
          <w:rFonts w:asciiTheme="minorHAnsi" w:hAnsiTheme="minorHAnsi" w:cs="Arial"/>
          <w:sz w:val="22"/>
          <w:szCs w:val="22"/>
        </w:rPr>
        <w:t>.</w:t>
      </w:r>
      <w:r w:rsidR="000013E0">
        <w:rPr>
          <w:rFonts w:asciiTheme="minorHAnsi" w:hAnsiTheme="minorHAnsi" w:cs="Arial"/>
          <w:sz w:val="22"/>
          <w:szCs w:val="22"/>
        </w:rPr>
        <w:t xml:space="preserve"> </w:t>
      </w:r>
      <w:r w:rsidR="00E47E7D">
        <w:rPr>
          <w:rFonts w:asciiTheme="minorHAnsi" w:hAnsiTheme="minorHAnsi" w:cs="Arial"/>
          <w:sz w:val="22"/>
          <w:szCs w:val="22"/>
        </w:rPr>
        <w:t xml:space="preserve">Photos </w:t>
      </w:r>
      <w:r w:rsidR="00F27841">
        <w:rPr>
          <w:rFonts w:asciiTheme="minorHAnsi" w:hAnsiTheme="minorHAnsi" w:cs="Arial"/>
          <w:sz w:val="22"/>
          <w:szCs w:val="22"/>
        </w:rPr>
        <w:t>taken durin</w:t>
      </w:r>
      <w:r w:rsidR="002961A7">
        <w:rPr>
          <w:rFonts w:asciiTheme="minorHAnsi" w:hAnsiTheme="minorHAnsi" w:cs="Arial"/>
          <w:sz w:val="22"/>
          <w:szCs w:val="22"/>
        </w:rPr>
        <w:t xml:space="preserve">g the sampling days at the </w:t>
      </w:r>
      <w:r w:rsidR="00F27841">
        <w:rPr>
          <w:rFonts w:asciiTheme="minorHAnsi" w:hAnsiTheme="minorHAnsi" w:cs="Arial"/>
          <w:sz w:val="22"/>
          <w:szCs w:val="22"/>
        </w:rPr>
        <w:t>sites</w:t>
      </w:r>
      <w:r w:rsidR="00142A3C">
        <w:rPr>
          <w:rFonts w:asciiTheme="minorHAnsi" w:hAnsiTheme="minorHAnsi" w:cs="Arial"/>
          <w:sz w:val="22"/>
          <w:szCs w:val="22"/>
        </w:rPr>
        <w:t xml:space="preserve"> are shown in Figure 3</w:t>
      </w:r>
      <w:r w:rsidR="00E47E7D">
        <w:rPr>
          <w:rFonts w:asciiTheme="minorHAnsi" w:hAnsiTheme="minorHAnsi" w:cs="Arial"/>
          <w:sz w:val="22"/>
          <w:szCs w:val="22"/>
        </w:rPr>
        <w:t xml:space="preserve">.  </w:t>
      </w:r>
    </w:p>
    <w:p w:rsidR="00BF5628" w:rsidRPr="008B28A8" w:rsidRDefault="00BF5628" w:rsidP="00BF5628">
      <w:pPr>
        <w:pStyle w:val="Body"/>
        <w:spacing w:before="240" w:after="120"/>
      </w:pPr>
      <w:proofErr w:type="gramStart"/>
      <w:r w:rsidRPr="00C1185E">
        <w:rPr>
          <w:b/>
        </w:rPr>
        <w:t xml:space="preserve">Figure </w:t>
      </w:r>
      <w:r w:rsidR="00142A3C">
        <w:rPr>
          <w:b/>
        </w:rPr>
        <w:t>3</w:t>
      </w:r>
      <w:r w:rsidRPr="00C1185E">
        <w:rPr>
          <w:b/>
        </w:rPr>
        <w:t>.</w:t>
      </w:r>
      <w:proofErr w:type="gramEnd"/>
      <w:r>
        <w:t xml:space="preserve"> </w:t>
      </w:r>
      <w:proofErr w:type="gramStart"/>
      <w:r>
        <w:t xml:space="preserve">Photos </w:t>
      </w:r>
      <w:r w:rsidRPr="008B28A8">
        <w:t>taken on the sampling days</w:t>
      </w:r>
      <w:r>
        <w:t xml:space="preserve"> at the index site and the </w:t>
      </w:r>
      <w:r w:rsidR="00142A3C">
        <w:t>two</w:t>
      </w:r>
      <w:r>
        <w:t xml:space="preserve"> restoration sites</w:t>
      </w:r>
      <w:r w:rsidRPr="008B28A8">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95"/>
      </w:tblGrid>
      <w:tr w:rsidR="00BF5628" w:rsidTr="00BF5628">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5D3C110C" wp14:editId="6466D080">
                  <wp:extent cx="3228975" cy="2404556"/>
                  <wp:effectExtent l="0" t="0" r="0" b="0"/>
                  <wp:docPr id="10" name="Picture 10" descr="J:\nr A through M\MarineResCom\0. 2015-present\2016-20 Forage Fish\Surveys\37. Oct. 2019 Survey\small\Photo D Cline Spit 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r A through M\MarineResCom\0. 2015-present\2016-20 Forage Fish\Surveys\37. Oct. 2019 Survey\small\Photo D Cline Spit 10-11-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2404556"/>
                          </a:xfrm>
                          <a:prstGeom prst="rect">
                            <a:avLst/>
                          </a:prstGeom>
                          <a:noFill/>
                          <a:ln>
                            <a:noFill/>
                          </a:ln>
                        </pic:spPr>
                      </pic:pic>
                    </a:graphicData>
                  </a:graphic>
                </wp:inline>
              </w:drawing>
            </w:r>
          </w:p>
        </w:tc>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5759A1DB" wp14:editId="24A322DB">
                  <wp:extent cx="3238500" cy="2411649"/>
                  <wp:effectExtent l="0" t="0" r="0" b="8255"/>
                  <wp:docPr id="5" name="Picture 5" descr="J:\nr A through M\MarineResCom\0. 2015-present\2016-20 Forage Fish\Surveys\37. Oct. 2019 Survey\small\Photo F Cline Spit 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 A through M\MarineResCom\0. 2015-present\2016-20 Forage Fish\Surveys\37. Oct. 2019 Survey\small\Photo F Cline Spit 10-11-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615" cy="2415458"/>
                          </a:xfrm>
                          <a:prstGeom prst="rect">
                            <a:avLst/>
                          </a:prstGeom>
                          <a:noFill/>
                          <a:ln>
                            <a:noFill/>
                          </a:ln>
                        </pic:spPr>
                      </pic:pic>
                    </a:graphicData>
                  </a:graphic>
                </wp:inline>
              </w:drawing>
            </w:r>
          </w:p>
        </w:tc>
      </w:tr>
      <w:tr w:rsidR="00BF5628" w:rsidTr="005F43DE">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sz w:val="22"/>
                <w:szCs w:val="22"/>
              </w:rPr>
              <w:t>October</w:t>
            </w:r>
            <w:r w:rsidR="000C5FE4">
              <w:rPr>
                <w:rFonts w:asciiTheme="minorHAnsi" w:hAnsiTheme="minorHAnsi" w:cs="Arial"/>
                <w:sz w:val="22"/>
                <w:szCs w:val="22"/>
              </w:rPr>
              <w:t xml:space="preserve"> </w:t>
            </w:r>
            <w:r>
              <w:rPr>
                <w:rFonts w:asciiTheme="minorHAnsi" w:hAnsiTheme="minorHAnsi" w:cs="Arial"/>
                <w:sz w:val="22"/>
                <w:szCs w:val="22"/>
              </w:rPr>
              <w:t xml:space="preserve">11 , 2019 Index Site: Cline Spit </w:t>
            </w:r>
          </w:p>
        </w:tc>
        <w:tc>
          <w:tcPr>
            <w:tcW w:w="4788" w:type="dxa"/>
          </w:tcPr>
          <w:p w:rsidR="00BF5628" w:rsidRDefault="00BF5628" w:rsidP="000A0B24">
            <w:pPr>
              <w:spacing w:after="120" w:line="276" w:lineRule="auto"/>
              <w:rPr>
                <w:rFonts w:asciiTheme="minorHAnsi" w:hAnsiTheme="minorHAnsi" w:cs="Arial"/>
                <w:sz w:val="22"/>
                <w:szCs w:val="22"/>
              </w:rPr>
            </w:pPr>
          </w:p>
        </w:tc>
      </w:tr>
      <w:tr w:rsidR="00BF5628" w:rsidTr="005F43DE">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090540F7" wp14:editId="299A08BE">
                  <wp:extent cx="3656171" cy="2743200"/>
                  <wp:effectExtent l="0" t="952" r="952" b="953"/>
                  <wp:docPr id="31" name="Picture 31" descr="J:\nr A through M\MarineResCom\0. 2015-present\2016-20 Forage Fish\Surveys\41. Feb 2020 Surveys\Ediz Hook\W Row Club\Photo D W. Row Club 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nr A through M\MarineResCom\0. 2015-present\2016-20 Forage Fish\Surveys\41. Feb 2020 Surveys\Ediz Hook\W Row Club\Photo D W. Row Club 2-20-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56171" cy="2743200"/>
                          </a:xfrm>
                          <a:prstGeom prst="rect">
                            <a:avLst/>
                          </a:prstGeom>
                          <a:noFill/>
                          <a:ln>
                            <a:noFill/>
                          </a:ln>
                        </pic:spPr>
                      </pic:pic>
                    </a:graphicData>
                  </a:graphic>
                </wp:inline>
              </w:drawing>
            </w:r>
          </w:p>
        </w:tc>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154E1FAB" wp14:editId="712190E6">
                  <wp:extent cx="3656171" cy="2743200"/>
                  <wp:effectExtent l="0" t="952" r="952" b="953"/>
                  <wp:docPr id="32" name="Picture 32" descr="J:\nr A through M\MarineResCom\0. 2015-present\2016-20 Forage Fish\Surveys\41. Feb 2020 Surveys\Ediz Hook\W Row Club\Photo F W. Row Club 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r A through M\MarineResCom\0. 2015-present\2016-20 Forage Fish\Surveys\41. Feb 2020 Surveys\Ediz Hook\W Row Club\Photo F W. Row Club 2-2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656171" cy="2743200"/>
                          </a:xfrm>
                          <a:prstGeom prst="rect">
                            <a:avLst/>
                          </a:prstGeom>
                          <a:noFill/>
                          <a:ln>
                            <a:noFill/>
                          </a:ln>
                        </pic:spPr>
                      </pic:pic>
                    </a:graphicData>
                  </a:graphic>
                </wp:inline>
              </w:drawing>
            </w:r>
          </w:p>
        </w:tc>
      </w:tr>
      <w:tr w:rsidR="00BF5628" w:rsidTr="005F43DE">
        <w:trPr>
          <w:trHeight w:val="144"/>
        </w:trPr>
        <w:tc>
          <w:tcPr>
            <w:tcW w:w="9576" w:type="dxa"/>
            <w:gridSpan w:val="2"/>
          </w:tcPr>
          <w:p w:rsidR="00BF5628" w:rsidRDefault="00BF5628" w:rsidP="000A0B24">
            <w:pPr>
              <w:spacing w:after="120" w:line="276" w:lineRule="auto"/>
              <w:rPr>
                <w:rFonts w:asciiTheme="minorHAnsi" w:hAnsiTheme="minorHAnsi" w:cs="Arial"/>
                <w:sz w:val="22"/>
                <w:szCs w:val="22"/>
              </w:rPr>
            </w:pPr>
            <w:r>
              <w:rPr>
                <w:rFonts w:asciiTheme="minorHAnsi" w:hAnsiTheme="minorHAnsi" w:cs="Arial"/>
                <w:sz w:val="22"/>
                <w:szCs w:val="22"/>
              </w:rPr>
              <w:lastRenderedPageBreak/>
              <w:t xml:space="preserve">February 2, 2020 Restoration Site: </w:t>
            </w:r>
            <w:proofErr w:type="spellStart"/>
            <w:r>
              <w:rPr>
                <w:rFonts w:asciiTheme="minorHAnsi" w:hAnsiTheme="minorHAnsi" w:cs="Arial"/>
                <w:sz w:val="22"/>
                <w:szCs w:val="22"/>
              </w:rPr>
              <w:t>Ediz</w:t>
            </w:r>
            <w:proofErr w:type="spellEnd"/>
            <w:r>
              <w:rPr>
                <w:rFonts w:asciiTheme="minorHAnsi" w:hAnsiTheme="minorHAnsi" w:cs="Arial"/>
                <w:sz w:val="22"/>
                <w:szCs w:val="22"/>
              </w:rPr>
              <w:t xml:space="preserve"> Hook West of Rowing Club</w:t>
            </w:r>
          </w:p>
        </w:tc>
      </w:tr>
      <w:tr w:rsidR="00BF5628" w:rsidTr="005F43DE">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21CB0174" wp14:editId="0403771E">
                  <wp:extent cx="3656171" cy="2743200"/>
                  <wp:effectExtent l="0" t="952" r="952" b="953"/>
                  <wp:docPr id="15" name="Picture 15" descr="J:\nr A through M\MarineResCom\0. 2015-present\2016-20 Forage Fish\Surveys\41. Feb 2020 Surveys\Ediz Hook\Tesoro Beach\Photo E Tesoro Beach 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r A through M\MarineResCom\0. 2015-present\2016-20 Forage Fish\Surveys\41. Feb 2020 Surveys\Ediz Hook\Tesoro Beach\Photo E Tesoro Beach 2-20-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656171" cy="2743200"/>
                          </a:xfrm>
                          <a:prstGeom prst="rect">
                            <a:avLst/>
                          </a:prstGeom>
                          <a:noFill/>
                          <a:ln>
                            <a:noFill/>
                          </a:ln>
                        </pic:spPr>
                      </pic:pic>
                    </a:graphicData>
                  </a:graphic>
                </wp:inline>
              </w:drawing>
            </w:r>
          </w:p>
        </w:tc>
        <w:tc>
          <w:tcPr>
            <w:tcW w:w="4788" w:type="dxa"/>
          </w:tcPr>
          <w:p w:rsidR="00BF5628" w:rsidRDefault="00BF5628" w:rsidP="000A0B24">
            <w:pPr>
              <w:spacing w:after="120"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13FD6150" wp14:editId="7A8B025D">
                  <wp:extent cx="3656171" cy="2743200"/>
                  <wp:effectExtent l="0" t="952" r="952" b="953"/>
                  <wp:docPr id="20" name="Picture 20" descr="J:\nr A through M\MarineResCom\0. 2015-present\2016-20 Forage Fish\Surveys\41. Feb 2020 Surveys\Ediz Hook\Tesoro Beach\Photo F Tesoro Beach 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nr A through M\MarineResCom\0. 2015-present\2016-20 Forage Fish\Surveys\41. Feb 2020 Surveys\Ediz Hook\Tesoro Beach\Photo F Tesoro Beach 2-20-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656171" cy="2743200"/>
                          </a:xfrm>
                          <a:prstGeom prst="rect">
                            <a:avLst/>
                          </a:prstGeom>
                          <a:noFill/>
                          <a:ln>
                            <a:noFill/>
                          </a:ln>
                        </pic:spPr>
                      </pic:pic>
                    </a:graphicData>
                  </a:graphic>
                </wp:inline>
              </w:drawing>
            </w:r>
          </w:p>
        </w:tc>
      </w:tr>
      <w:tr w:rsidR="00BF5628" w:rsidTr="005F43DE">
        <w:trPr>
          <w:trHeight w:val="144"/>
        </w:trPr>
        <w:tc>
          <w:tcPr>
            <w:tcW w:w="9576" w:type="dxa"/>
            <w:gridSpan w:val="2"/>
          </w:tcPr>
          <w:p w:rsidR="00BF5628" w:rsidRDefault="00BF5628" w:rsidP="000A0B24">
            <w:pPr>
              <w:spacing w:after="120" w:line="276" w:lineRule="auto"/>
              <w:rPr>
                <w:rFonts w:asciiTheme="minorHAnsi" w:hAnsiTheme="minorHAnsi" w:cs="Arial"/>
                <w:sz w:val="22"/>
                <w:szCs w:val="22"/>
              </w:rPr>
            </w:pPr>
            <w:r>
              <w:rPr>
                <w:rFonts w:asciiTheme="minorHAnsi" w:hAnsiTheme="minorHAnsi" w:cs="Arial"/>
                <w:sz w:val="22"/>
                <w:szCs w:val="22"/>
              </w:rPr>
              <w:t xml:space="preserve">February 2, 2020 Restoration Site: </w:t>
            </w:r>
            <w:proofErr w:type="spellStart"/>
            <w:r>
              <w:rPr>
                <w:rFonts w:asciiTheme="minorHAnsi" w:hAnsiTheme="minorHAnsi" w:cs="Arial"/>
                <w:sz w:val="22"/>
                <w:szCs w:val="22"/>
              </w:rPr>
              <w:t>Ediz</w:t>
            </w:r>
            <w:proofErr w:type="spellEnd"/>
            <w:r>
              <w:rPr>
                <w:rFonts w:asciiTheme="minorHAnsi" w:hAnsiTheme="minorHAnsi" w:cs="Arial"/>
                <w:sz w:val="22"/>
                <w:szCs w:val="22"/>
              </w:rPr>
              <w:t xml:space="preserve"> Hook at Tesoro Beach</w:t>
            </w:r>
          </w:p>
        </w:tc>
      </w:tr>
    </w:tbl>
    <w:p w:rsidR="00BF5628" w:rsidRPr="00A045FC" w:rsidRDefault="00BF5628" w:rsidP="00017294">
      <w:pPr>
        <w:spacing w:after="120" w:line="276" w:lineRule="auto"/>
        <w:rPr>
          <w:rFonts w:asciiTheme="minorHAnsi" w:hAnsiTheme="minorHAnsi" w:cs="Arial"/>
          <w:sz w:val="22"/>
          <w:szCs w:val="22"/>
        </w:rPr>
        <w:sectPr w:rsidR="00BF5628" w:rsidRPr="00A045FC" w:rsidSect="00953FFC">
          <w:pgSz w:w="12240" w:h="15840"/>
          <w:pgMar w:top="1440" w:right="1440" w:bottom="1440" w:left="1440" w:header="720" w:footer="720" w:gutter="0"/>
          <w:cols w:space="720"/>
          <w:docGrid w:linePitch="360"/>
        </w:sectPr>
      </w:pPr>
    </w:p>
    <w:tbl>
      <w:tblPr>
        <w:tblW w:w="13338" w:type="dxa"/>
        <w:tblInd w:w="-162" w:type="dxa"/>
        <w:tblLook w:val="04A0" w:firstRow="1" w:lastRow="0" w:firstColumn="1" w:lastColumn="0" w:noHBand="0" w:noVBand="1"/>
      </w:tblPr>
      <w:tblGrid>
        <w:gridCol w:w="1316"/>
        <w:gridCol w:w="1917"/>
        <w:gridCol w:w="890"/>
        <w:gridCol w:w="891"/>
        <w:gridCol w:w="781"/>
        <w:gridCol w:w="1116"/>
        <w:gridCol w:w="852"/>
        <w:gridCol w:w="1038"/>
        <w:gridCol w:w="830"/>
        <w:gridCol w:w="860"/>
        <w:gridCol w:w="829"/>
        <w:gridCol w:w="2018"/>
      </w:tblGrid>
      <w:tr w:rsidR="00CC02BD" w:rsidRPr="005A0885" w:rsidTr="00DC4BCE">
        <w:trPr>
          <w:trHeight w:val="300"/>
          <w:tblHeader/>
        </w:trPr>
        <w:tc>
          <w:tcPr>
            <w:tcW w:w="1333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CC02BD" w:rsidRPr="005A0885" w:rsidRDefault="00CC02BD" w:rsidP="00142A3C">
            <w:pPr>
              <w:spacing w:after="120"/>
              <w:rPr>
                <w:rFonts w:asciiTheme="minorHAnsi" w:hAnsiTheme="minorHAnsi"/>
                <w:b/>
                <w:bCs/>
                <w:color w:val="000000"/>
                <w:sz w:val="22"/>
                <w:szCs w:val="22"/>
              </w:rPr>
            </w:pPr>
            <w:r w:rsidRPr="005A0885">
              <w:rPr>
                <w:rFonts w:asciiTheme="minorHAnsi" w:hAnsiTheme="minorHAnsi"/>
                <w:b/>
                <w:bCs/>
                <w:color w:val="000000"/>
                <w:sz w:val="22"/>
                <w:szCs w:val="22"/>
              </w:rPr>
              <w:lastRenderedPageBreak/>
              <w:t>Table 1. Summary of WDFW laboratory analysis and database information on samples collected by Clallam MRC members and volunteers</w:t>
            </w:r>
          </w:p>
        </w:tc>
      </w:tr>
      <w:tr w:rsidR="005A0885" w:rsidRPr="005A0885" w:rsidTr="00E72D9B">
        <w:trPr>
          <w:trHeight w:val="300"/>
          <w:tblHead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Survey Date</w:t>
            </w:r>
          </w:p>
        </w:tc>
        <w:tc>
          <w:tcPr>
            <w:tcW w:w="1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Location</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Beach Station</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Sample</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Field Sheet</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Lab Sheet Sample</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Photos</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WDFW QAQC</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Surf Smelt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Sand Lance</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Rock Sole</w:t>
            </w:r>
          </w:p>
        </w:tc>
        <w:tc>
          <w:tcPr>
            <w:tcW w:w="2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02BD" w:rsidRPr="005A0885" w:rsidRDefault="00CC02BD" w:rsidP="00017294">
            <w:pPr>
              <w:rPr>
                <w:rFonts w:asciiTheme="minorHAnsi" w:hAnsiTheme="minorHAnsi"/>
                <w:b/>
                <w:bCs/>
                <w:color w:val="000000"/>
                <w:sz w:val="22"/>
                <w:szCs w:val="22"/>
              </w:rPr>
            </w:pPr>
            <w:r w:rsidRPr="005A0885">
              <w:rPr>
                <w:rFonts w:asciiTheme="minorHAnsi" w:hAnsiTheme="minorHAnsi"/>
                <w:b/>
                <w:bCs/>
                <w:color w:val="000000"/>
                <w:sz w:val="22"/>
                <w:szCs w:val="22"/>
              </w:rPr>
              <w:t>Comments</w:t>
            </w:r>
          </w:p>
        </w:tc>
      </w:tr>
      <w:tr w:rsidR="00C1054C" w:rsidRPr="005A0885" w:rsidTr="00C1054C">
        <w:trPr>
          <w:trHeight w:val="300"/>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10/28/2020</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663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pPr>
              <w:jc w:val="right"/>
              <w:rPr>
                <w:rFonts w:asciiTheme="minorHAnsi" w:hAnsiTheme="minorHAnsi"/>
                <w:color w:val="000000"/>
                <w:sz w:val="22"/>
                <w:szCs w:val="22"/>
              </w:rPr>
            </w:pPr>
          </w:p>
        </w:tc>
      </w:tr>
      <w:tr w:rsidR="00C1054C" w:rsidRPr="005A0885" w:rsidTr="00C1054C">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10/15/2020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038"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3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3</w:t>
            </w:r>
          </w:p>
        </w:tc>
        <w:tc>
          <w:tcPr>
            <w:tcW w:w="86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29"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2018"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W Row Club</w:t>
            </w:r>
          </w:p>
        </w:tc>
      </w:tr>
      <w:tr w:rsidR="00C1054C" w:rsidRPr="005A0885" w:rsidTr="00C1054C">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10/15/2020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2</w:t>
            </w:r>
          </w:p>
        </w:tc>
        <w:tc>
          <w:tcPr>
            <w:tcW w:w="89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038"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3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6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29"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2018"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Tesoro Beach</w:t>
            </w:r>
          </w:p>
        </w:tc>
      </w:tr>
      <w:tr w:rsidR="00C1054C" w:rsidRPr="005A0885" w:rsidTr="00C1054C">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11/10/2020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038"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3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60"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29" w:type="dxa"/>
            <w:tcBorders>
              <w:top w:val="nil"/>
              <w:left w:val="nil"/>
              <w:bottom w:val="single" w:sz="4" w:space="0" w:color="auto"/>
              <w:right w:val="single" w:sz="4" w:space="0" w:color="auto"/>
            </w:tcBorders>
            <w:shd w:val="clear" w:color="auto" w:fill="auto"/>
            <w:noWrap/>
            <w:vAlign w:val="bottom"/>
            <w:hideMark/>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2018" w:type="dxa"/>
            <w:tcBorders>
              <w:top w:val="nil"/>
              <w:left w:val="nil"/>
              <w:bottom w:val="single" w:sz="4" w:space="0" w:color="auto"/>
              <w:right w:val="single" w:sz="4" w:space="0" w:color="auto"/>
            </w:tcBorders>
            <w:shd w:val="clear" w:color="auto" w:fill="auto"/>
            <w:noWrap/>
          </w:tcPr>
          <w:p w:rsidR="00C1054C" w:rsidRPr="00E72D9B" w:rsidRDefault="00C1054C" w:rsidP="00D46733">
            <w:pPr>
              <w:rPr>
                <w:rFonts w:asciiTheme="minorHAnsi" w:hAnsiTheme="minorHAnsi"/>
                <w:sz w:val="22"/>
                <w:szCs w:val="22"/>
              </w:rPr>
            </w:pPr>
            <w:r w:rsidRPr="00C1054C">
              <w:rPr>
                <w:rFonts w:asciiTheme="minorHAnsi" w:hAnsiTheme="minorHAnsi"/>
                <w:sz w:val="22"/>
                <w:szCs w:val="22"/>
              </w:rPr>
              <w:t>photos taken on 11/11 because it was too dark on 11/10</w:t>
            </w:r>
          </w:p>
        </w:tc>
      </w:tr>
      <w:tr w:rsidR="00C1054C" w:rsidRPr="005A0885" w:rsidTr="00E72D9B">
        <w:trPr>
          <w:trHeight w:val="300"/>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11/11/2020</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30" w:type="dxa"/>
            <w:tcBorders>
              <w:top w:val="single" w:sz="4" w:space="0" w:color="auto"/>
              <w:left w:val="nil"/>
              <w:bottom w:val="single" w:sz="4" w:space="0" w:color="auto"/>
              <w:right w:val="single" w:sz="4" w:space="0" w:color="auto"/>
            </w:tcBorders>
            <w:shd w:val="clear" w:color="auto" w:fill="auto"/>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2</w:t>
            </w:r>
          </w:p>
        </w:tc>
        <w:tc>
          <w:tcPr>
            <w:tcW w:w="860" w:type="dxa"/>
            <w:tcBorders>
              <w:top w:val="single" w:sz="4" w:space="0" w:color="auto"/>
              <w:left w:val="nil"/>
              <w:bottom w:val="single" w:sz="4" w:space="0" w:color="auto"/>
              <w:right w:val="single" w:sz="4" w:space="0" w:color="auto"/>
            </w:tcBorders>
            <w:shd w:val="clear" w:color="auto" w:fill="auto"/>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829" w:type="dxa"/>
            <w:tcBorders>
              <w:top w:val="single" w:sz="4" w:space="0" w:color="auto"/>
              <w:left w:val="nil"/>
              <w:bottom w:val="single" w:sz="4" w:space="0" w:color="auto"/>
              <w:right w:val="single" w:sz="4" w:space="0" w:color="auto"/>
            </w:tcBorders>
            <w:shd w:val="clear" w:color="auto" w:fill="auto"/>
            <w:vAlign w:val="bottom"/>
          </w:tcPr>
          <w:p w:rsidR="00C1054C" w:rsidRPr="00E72D9B" w:rsidRDefault="00C1054C" w:rsidP="00D4077D">
            <w:pPr>
              <w:jc w:val="center"/>
              <w:rPr>
                <w:rFonts w:asciiTheme="minorHAnsi" w:hAnsiTheme="minorHAnsi"/>
                <w:color w:val="000000"/>
                <w:sz w:val="22"/>
                <w:szCs w:val="22"/>
              </w:rPr>
            </w:pPr>
            <w:r w:rsidRPr="00E72D9B">
              <w:rPr>
                <w:rFonts w:asciiTheme="minorHAnsi" w:hAnsiTheme="minorHAnsi"/>
                <w:color w:val="000000"/>
                <w:sz w:val="22"/>
                <w:szCs w:val="22"/>
              </w:rPr>
              <w:t>0</w:t>
            </w:r>
          </w:p>
        </w:tc>
        <w:tc>
          <w:tcPr>
            <w:tcW w:w="2018" w:type="dxa"/>
            <w:tcBorders>
              <w:top w:val="nil"/>
              <w:left w:val="nil"/>
              <w:bottom w:val="single" w:sz="4" w:space="0" w:color="auto"/>
              <w:right w:val="single" w:sz="4" w:space="0" w:color="auto"/>
            </w:tcBorders>
            <w:shd w:val="clear" w:color="auto" w:fill="auto"/>
            <w:noWrap/>
          </w:tcPr>
          <w:p w:rsidR="00C1054C" w:rsidRPr="00E72D9B" w:rsidRDefault="00C1054C" w:rsidP="00D46733">
            <w:pPr>
              <w:rPr>
                <w:rFonts w:asciiTheme="minorHAnsi" w:hAnsiTheme="minorHAnsi"/>
                <w:sz w:val="22"/>
                <w:szCs w:val="22"/>
              </w:rPr>
            </w:pPr>
            <w:r w:rsidRPr="00C1054C">
              <w:rPr>
                <w:rFonts w:asciiTheme="minorHAnsi" w:hAnsiTheme="minorHAnsi"/>
                <w:sz w:val="22"/>
                <w:szCs w:val="22"/>
              </w:rPr>
              <w:t>W Row Club</w:t>
            </w:r>
          </w:p>
        </w:tc>
      </w:tr>
      <w:tr w:rsidR="00C1054C" w:rsidRPr="005A0885" w:rsidTr="007029F7">
        <w:trPr>
          <w:trHeight w:val="314"/>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11/11/2020</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E72D9B">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E72D9B">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E72D9B">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E72D9B">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E72D9B">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tcBorders>
              <w:top w:val="single" w:sz="4" w:space="0" w:color="auto"/>
              <w:left w:val="nil"/>
              <w:bottom w:val="single" w:sz="4" w:space="0" w:color="auto"/>
              <w:right w:val="single" w:sz="4" w:space="0" w:color="auto"/>
            </w:tcBorders>
            <w:shd w:val="clear" w:color="auto" w:fill="auto"/>
            <w:noWrap/>
            <w:vAlign w:val="bottom"/>
          </w:tcPr>
          <w:p w:rsidR="00C1054C" w:rsidRPr="00985696" w:rsidRDefault="00C1054C" w:rsidP="00E72D9B">
            <w:pP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C1054C" w:rsidP="00C1054C">
            <w:pPr>
              <w:rPr>
                <w:rFonts w:asciiTheme="minorHAnsi" w:hAnsiTheme="minorHAnsi"/>
                <w:color w:val="000000"/>
                <w:sz w:val="22"/>
                <w:szCs w:val="22"/>
              </w:rPr>
            </w:pPr>
            <w:r w:rsidRPr="00C1054C">
              <w:rPr>
                <w:rFonts w:asciiTheme="minorHAnsi" w:hAnsiTheme="minorHAnsi"/>
                <w:color w:val="000000"/>
                <w:sz w:val="22"/>
                <w:szCs w:val="22"/>
              </w:rPr>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12/11/2020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val="restart"/>
            <w:tcBorders>
              <w:left w:val="nil"/>
              <w:right w:val="single" w:sz="4" w:space="0" w:color="auto"/>
            </w:tcBorders>
            <w:shd w:val="clear" w:color="auto" w:fill="auto"/>
            <w:noWrap/>
          </w:tcPr>
          <w:p w:rsidR="00C1054C" w:rsidRPr="00985696" w:rsidRDefault="00C1054C" w:rsidP="00BC5281">
            <w:pP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C1054C">
            <w:pPr>
              <w:rPr>
                <w:rFonts w:asciiTheme="minorHAnsi" w:hAnsiTheme="minorHAnsi"/>
                <w:color w:val="000000"/>
                <w:sz w:val="22"/>
                <w:szCs w:val="22"/>
              </w:rPr>
            </w:pP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12/9/2020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7029F7" w:rsidP="004A198A">
            <w:pPr>
              <w:rPr>
                <w:rFonts w:asciiTheme="minorHAnsi" w:hAnsiTheme="minorHAnsi"/>
                <w:color w:val="000000"/>
                <w:sz w:val="22"/>
                <w:szCs w:val="22"/>
              </w:rPr>
            </w:pPr>
            <w:r w:rsidRPr="007029F7">
              <w:rPr>
                <w:rFonts w:asciiTheme="minorHAnsi" w:hAnsiTheme="minorHAnsi"/>
                <w:color w:val="000000"/>
                <w:sz w:val="22"/>
                <w:szCs w:val="22"/>
              </w:rPr>
              <w:t>W Row Club</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12/9/2020</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7029F7" w:rsidP="004A198A">
            <w:pPr>
              <w:rPr>
                <w:rFonts w:asciiTheme="minorHAnsi" w:hAnsiTheme="minorHAnsi"/>
                <w:color w:val="000000"/>
                <w:sz w:val="22"/>
                <w:szCs w:val="22"/>
              </w:rPr>
            </w:pPr>
            <w:r w:rsidRPr="007029F7">
              <w:rPr>
                <w:rFonts w:asciiTheme="minorHAnsi" w:hAnsiTheme="minorHAnsi"/>
                <w:color w:val="000000"/>
                <w:sz w:val="22"/>
                <w:szCs w:val="22"/>
              </w:rPr>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1/21/2021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E72D9B">
            <w:pPr>
              <w:rPr>
                <w:rFonts w:asciiTheme="minorHAnsi" w:hAnsiTheme="minorHAnsi"/>
                <w:sz w:val="22"/>
                <w:szCs w:val="22"/>
              </w:rPr>
            </w:pPr>
            <w:r w:rsidRPr="007029F7">
              <w:rPr>
                <w:rFonts w:asciiTheme="minorHAnsi" w:hAnsiTheme="minorHAnsi"/>
                <w:sz w:val="22"/>
                <w:szCs w:val="22"/>
              </w:rPr>
              <w:t>W Row Club</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1/21/2021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BC5281">
            <w:pPr>
              <w:rPr>
                <w:rFonts w:asciiTheme="minorHAnsi" w:hAnsiTheme="minorHAnsi"/>
                <w:sz w:val="22"/>
                <w:szCs w:val="22"/>
              </w:rPr>
            </w:pPr>
            <w:r w:rsidRPr="007029F7">
              <w:rPr>
                <w:rFonts w:asciiTheme="minorHAnsi" w:hAnsiTheme="minorHAnsi"/>
                <w:sz w:val="22"/>
                <w:szCs w:val="22"/>
              </w:rPr>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1/22/2021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4A198A">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C1054C" w:rsidP="004A198A">
            <w:pPr>
              <w:rPr>
                <w:rFonts w:asciiTheme="minorHAnsi" w:hAnsiTheme="minorHAnsi"/>
                <w:color w:val="000000"/>
                <w:sz w:val="22"/>
                <w:szCs w:val="22"/>
              </w:rPr>
            </w:pPr>
          </w:p>
        </w:tc>
      </w:tr>
      <w:tr w:rsidR="007029F7"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7029F7" w:rsidRDefault="007029F7">
            <w:pPr>
              <w:jc w:val="right"/>
              <w:rPr>
                <w:rFonts w:ascii="Calibri" w:hAnsi="Calibri"/>
                <w:color w:val="000000"/>
                <w:sz w:val="22"/>
                <w:szCs w:val="22"/>
              </w:rPr>
            </w:pPr>
            <w:r>
              <w:rPr>
                <w:rFonts w:ascii="Calibri" w:hAnsi="Calibri"/>
                <w:color w:val="000000"/>
                <w:sz w:val="22"/>
                <w:szCs w:val="22"/>
              </w:rPr>
              <w:t>2/22/2021</w:t>
            </w:r>
          </w:p>
        </w:tc>
        <w:tc>
          <w:tcPr>
            <w:tcW w:w="1917" w:type="dxa"/>
            <w:tcBorders>
              <w:top w:val="nil"/>
              <w:left w:val="nil"/>
              <w:bottom w:val="single" w:sz="4" w:space="0" w:color="auto"/>
              <w:right w:val="single" w:sz="4" w:space="0" w:color="auto"/>
            </w:tcBorders>
            <w:shd w:val="clear" w:color="auto" w:fill="auto"/>
            <w:noWrap/>
            <w:vAlign w:val="bottom"/>
          </w:tcPr>
          <w:p w:rsidR="007029F7" w:rsidRDefault="007029F7">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7029F7" w:rsidRPr="00985696" w:rsidRDefault="007029F7" w:rsidP="004A198A">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7029F7" w:rsidRPr="00F5254D" w:rsidRDefault="007029F7" w:rsidP="0084098F">
            <w:r w:rsidRPr="00F5254D">
              <w:t>W Row Club</w:t>
            </w:r>
          </w:p>
        </w:tc>
      </w:tr>
      <w:tr w:rsidR="007029F7"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7029F7" w:rsidRDefault="007029F7">
            <w:pPr>
              <w:jc w:val="right"/>
              <w:rPr>
                <w:rFonts w:ascii="Calibri" w:hAnsi="Calibri"/>
                <w:color w:val="000000"/>
                <w:sz w:val="22"/>
                <w:szCs w:val="22"/>
              </w:rPr>
            </w:pPr>
            <w:r>
              <w:rPr>
                <w:rFonts w:ascii="Calibri" w:hAnsi="Calibri"/>
                <w:color w:val="000000"/>
                <w:sz w:val="22"/>
                <w:szCs w:val="22"/>
              </w:rPr>
              <w:t>2/22/2021</w:t>
            </w:r>
          </w:p>
        </w:tc>
        <w:tc>
          <w:tcPr>
            <w:tcW w:w="1917" w:type="dxa"/>
            <w:tcBorders>
              <w:top w:val="nil"/>
              <w:left w:val="nil"/>
              <w:bottom w:val="single" w:sz="4" w:space="0" w:color="auto"/>
              <w:right w:val="single" w:sz="4" w:space="0" w:color="auto"/>
            </w:tcBorders>
            <w:shd w:val="clear" w:color="auto" w:fill="auto"/>
            <w:noWrap/>
            <w:vAlign w:val="bottom"/>
          </w:tcPr>
          <w:p w:rsidR="007029F7" w:rsidRDefault="007029F7">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7029F7" w:rsidRPr="00985696" w:rsidRDefault="007029F7" w:rsidP="004A198A">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7029F7" w:rsidRDefault="007029F7" w:rsidP="0084098F">
            <w:r w:rsidRPr="00F5254D">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2/19/2021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4A198A">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7029F7" w:rsidP="004A198A">
            <w:pPr>
              <w:rPr>
                <w:rFonts w:asciiTheme="minorHAnsi" w:hAnsiTheme="minorHAnsi"/>
                <w:color w:val="000000"/>
                <w:sz w:val="22"/>
                <w:szCs w:val="22"/>
              </w:rPr>
            </w:pPr>
            <w:proofErr w:type="gramStart"/>
            <w:r w:rsidRPr="007029F7">
              <w:rPr>
                <w:rFonts w:asciiTheme="minorHAnsi" w:hAnsiTheme="minorHAnsi"/>
                <w:color w:val="000000"/>
                <w:sz w:val="22"/>
                <w:szCs w:val="22"/>
              </w:rPr>
              <w:t>sample</w:t>
            </w:r>
            <w:proofErr w:type="gramEnd"/>
            <w:r w:rsidRPr="007029F7">
              <w:rPr>
                <w:rFonts w:asciiTheme="minorHAnsi" w:hAnsiTheme="minorHAnsi"/>
                <w:color w:val="000000"/>
                <w:sz w:val="22"/>
                <w:szCs w:val="22"/>
              </w:rPr>
              <w:t xml:space="preserve"> jar said 2/18, </w:t>
            </w:r>
            <w:proofErr w:type="spellStart"/>
            <w:r w:rsidRPr="007029F7">
              <w:rPr>
                <w:rFonts w:asciiTheme="minorHAnsi" w:hAnsiTheme="minorHAnsi"/>
                <w:color w:val="000000"/>
                <w:sz w:val="22"/>
                <w:szCs w:val="22"/>
              </w:rPr>
              <w:t>iForm</w:t>
            </w:r>
            <w:proofErr w:type="spellEnd"/>
            <w:r w:rsidRPr="007029F7">
              <w:rPr>
                <w:rFonts w:asciiTheme="minorHAnsi" w:hAnsiTheme="minorHAnsi"/>
                <w:color w:val="000000"/>
                <w:sz w:val="22"/>
                <w:szCs w:val="22"/>
              </w:rPr>
              <w:t xml:space="preserve"> said 2/19. </w:t>
            </w:r>
            <w:proofErr w:type="spellStart"/>
            <w:r w:rsidRPr="007029F7">
              <w:rPr>
                <w:rFonts w:asciiTheme="minorHAnsi" w:hAnsiTheme="minorHAnsi"/>
                <w:color w:val="000000"/>
                <w:sz w:val="22"/>
                <w:szCs w:val="22"/>
              </w:rPr>
              <w:t>Belive</w:t>
            </w:r>
            <w:proofErr w:type="spellEnd"/>
            <w:r w:rsidRPr="007029F7">
              <w:rPr>
                <w:rFonts w:asciiTheme="minorHAnsi" w:hAnsiTheme="minorHAnsi"/>
                <w:color w:val="000000"/>
                <w:sz w:val="22"/>
                <w:szCs w:val="22"/>
              </w:rPr>
              <w:t xml:space="preserve"> 2/19 to be correct since </w:t>
            </w:r>
            <w:proofErr w:type="spellStart"/>
            <w:r w:rsidRPr="007029F7">
              <w:rPr>
                <w:rFonts w:asciiTheme="minorHAnsi" w:hAnsiTheme="minorHAnsi"/>
                <w:color w:val="000000"/>
                <w:sz w:val="22"/>
                <w:szCs w:val="22"/>
              </w:rPr>
              <w:t>iForm</w:t>
            </w:r>
            <w:proofErr w:type="spellEnd"/>
            <w:r w:rsidRPr="007029F7">
              <w:rPr>
                <w:rFonts w:asciiTheme="minorHAnsi" w:hAnsiTheme="minorHAnsi"/>
                <w:color w:val="000000"/>
                <w:sz w:val="22"/>
                <w:szCs w:val="22"/>
              </w:rPr>
              <w:t xml:space="preserve"> is autofill.</w:t>
            </w:r>
          </w:p>
        </w:tc>
      </w:tr>
      <w:tr w:rsidR="007029F7"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7029F7" w:rsidRDefault="007029F7">
            <w:pPr>
              <w:jc w:val="right"/>
              <w:rPr>
                <w:rFonts w:ascii="Calibri" w:hAnsi="Calibri"/>
                <w:color w:val="000000"/>
                <w:sz w:val="22"/>
                <w:szCs w:val="22"/>
              </w:rPr>
            </w:pPr>
            <w:r>
              <w:rPr>
                <w:rFonts w:ascii="Calibri" w:hAnsi="Calibri"/>
                <w:color w:val="000000"/>
                <w:sz w:val="22"/>
                <w:szCs w:val="22"/>
              </w:rPr>
              <w:t>3/17/2021</w:t>
            </w:r>
          </w:p>
        </w:tc>
        <w:tc>
          <w:tcPr>
            <w:tcW w:w="1917" w:type="dxa"/>
            <w:tcBorders>
              <w:top w:val="nil"/>
              <w:left w:val="nil"/>
              <w:bottom w:val="single" w:sz="4" w:space="0" w:color="auto"/>
              <w:right w:val="single" w:sz="4" w:space="0" w:color="auto"/>
            </w:tcBorders>
            <w:shd w:val="clear" w:color="auto" w:fill="auto"/>
            <w:noWrap/>
            <w:vAlign w:val="bottom"/>
          </w:tcPr>
          <w:p w:rsidR="007029F7" w:rsidRDefault="007029F7">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7029F7" w:rsidRPr="00985696" w:rsidRDefault="007029F7" w:rsidP="004A198A">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7029F7" w:rsidRPr="00D25AC7" w:rsidRDefault="007029F7" w:rsidP="00615A26">
            <w:r w:rsidRPr="00D25AC7">
              <w:t>W Row Club</w:t>
            </w:r>
          </w:p>
        </w:tc>
      </w:tr>
      <w:tr w:rsidR="007029F7"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7029F7" w:rsidRDefault="007029F7">
            <w:pPr>
              <w:jc w:val="right"/>
              <w:rPr>
                <w:rFonts w:ascii="Calibri" w:hAnsi="Calibri"/>
                <w:color w:val="000000"/>
                <w:sz w:val="22"/>
                <w:szCs w:val="22"/>
              </w:rPr>
            </w:pPr>
            <w:r>
              <w:rPr>
                <w:rFonts w:ascii="Calibri" w:hAnsi="Calibri"/>
                <w:color w:val="000000"/>
                <w:sz w:val="22"/>
                <w:szCs w:val="22"/>
              </w:rPr>
              <w:t>3/17/2021</w:t>
            </w:r>
          </w:p>
        </w:tc>
        <w:tc>
          <w:tcPr>
            <w:tcW w:w="1917" w:type="dxa"/>
            <w:tcBorders>
              <w:top w:val="nil"/>
              <w:left w:val="nil"/>
              <w:bottom w:val="single" w:sz="4" w:space="0" w:color="auto"/>
              <w:right w:val="single" w:sz="4" w:space="0" w:color="auto"/>
            </w:tcBorders>
            <w:shd w:val="clear" w:color="auto" w:fill="auto"/>
            <w:noWrap/>
            <w:vAlign w:val="bottom"/>
          </w:tcPr>
          <w:p w:rsidR="007029F7" w:rsidRDefault="007029F7">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7029F7" w:rsidRPr="00E72D9B" w:rsidRDefault="007029F7"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7029F7" w:rsidRPr="00985696" w:rsidRDefault="007029F7"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7029F7" w:rsidRDefault="007029F7" w:rsidP="00615A26">
            <w:r w:rsidRPr="00D25AC7">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3/16/2021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E72D9B" w:rsidRDefault="00C1054C">
            <w:pPr>
              <w:rPr>
                <w:rFonts w:asciiTheme="minorHAnsi" w:hAnsiTheme="minorHAnsi"/>
                <w:color w:val="000000"/>
                <w:sz w:val="22"/>
                <w:szCs w:val="22"/>
              </w:rPr>
            </w:pP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4/20/2021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sample lost, W Row Club</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4/20/2021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Tesoro Beach</w:t>
            </w:r>
          </w:p>
        </w:tc>
      </w:tr>
      <w:tr w:rsidR="00C1054C" w:rsidRPr="005A0885" w:rsidTr="007029F7">
        <w:trPr>
          <w:trHeight w:val="300"/>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4/19/2021</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C1054C" w:rsidRPr="005A0885" w:rsidRDefault="00C1054C">
            <w:pPr>
              <w:rPr>
                <w:rFonts w:asciiTheme="minorHAnsi" w:hAnsiTheme="minorHAnsi"/>
                <w:color w:val="000000"/>
                <w:sz w:val="22"/>
                <w:szCs w:val="22"/>
              </w:rPr>
            </w:pP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5/21/2021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W Row Club</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lastRenderedPageBreak/>
              <w:t>5/21/2021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5/18/2021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5A0885" w:rsidRDefault="00C1054C" w:rsidP="004A198A">
            <w:pPr>
              <w:rPr>
                <w:rFonts w:asciiTheme="minorHAnsi" w:hAnsiTheme="minorHAnsi"/>
                <w:color w:val="000000"/>
                <w:sz w:val="22"/>
                <w:szCs w:val="22"/>
              </w:rPr>
            </w:pP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6/9/2021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C1054C" w:rsidP="000A0B24">
            <w:pPr>
              <w:rPr>
                <w:rFonts w:asciiTheme="minorHAnsi" w:hAnsiTheme="minorHAnsi"/>
                <w:sz w:val="22"/>
                <w:szCs w:val="22"/>
              </w:rPr>
            </w:pP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6/10/2021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W Row Club</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6/10/2021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vAlign w:val="bottom"/>
          </w:tcPr>
          <w:p w:rsidR="00C1054C" w:rsidRPr="005A0885" w:rsidRDefault="007029F7">
            <w:pPr>
              <w:rPr>
                <w:rFonts w:asciiTheme="minorHAnsi" w:hAnsiTheme="minorHAnsi"/>
                <w:color w:val="000000"/>
                <w:sz w:val="22"/>
                <w:szCs w:val="22"/>
              </w:rPr>
            </w:pPr>
            <w:r w:rsidRPr="007029F7">
              <w:rPr>
                <w:rFonts w:asciiTheme="minorHAnsi" w:hAnsiTheme="minorHAnsi"/>
                <w:color w:val="000000"/>
                <w:sz w:val="22"/>
                <w:szCs w:val="22"/>
              </w:rPr>
              <w:t>Tesoro Beach</w:t>
            </w:r>
          </w:p>
        </w:tc>
      </w:tr>
      <w:tr w:rsidR="00C1054C" w:rsidRPr="005A0885" w:rsidTr="007029F7">
        <w:trPr>
          <w:trHeight w:val="300"/>
        </w:trPr>
        <w:tc>
          <w:tcPr>
            <w:tcW w:w="1316" w:type="dxa"/>
            <w:tcBorders>
              <w:top w:val="nil"/>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7/14/2021</w:t>
            </w:r>
          </w:p>
        </w:tc>
        <w:tc>
          <w:tcPr>
            <w:tcW w:w="1917" w:type="dxa"/>
            <w:tcBorders>
              <w:top w:val="nil"/>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Cline Spit</w:t>
            </w:r>
          </w:p>
        </w:tc>
        <w:tc>
          <w:tcPr>
            <w:tcW w:w="890"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nil"/>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bottom w:val="single" w:sz="4" w:space="0" w:color="auto"/>
              <w:right w:val="single" w:sz="4" w:space="0" w:color="auto"/>
            </w:tcBorders>
            <w:shd w:val="clear" w:color="auto" w:fill="auto"/>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nil"/>
              <w:left w:val="nil"/>
              <w:bottom w:val="single" w:sz="4" w:space="0" w:color="auto"/>
              <w:right w:val="single" w:sz="4" w:space="0" w:color="auto"/>
            </w:tcBorders>
            <w:shd w:val="clear" w:color="auto" w:fill="auto"/>
            <w:noWrap/>
          </w:tcPr>
          <w:p w:rsidR="00C1054C" w:rsidRPr="00E72D9B" w:rsidRDefault="00C1054C" w:rsidP="000A0B24">
            <w:pPr>
              <w:rPr>
                <w:rFonts w:asciiTheme="minorHAnsi" w:hAnsiTheme="minorHAnsi"/>
                <w:sz w:val="22"/>
                <w:szCs w:val="22"/>
              </w:rPr>
            </w:pPr>
          </w:p>
        </w:tc>
      </w:tr>
      <w:tr w:rsidR="00C1054C" w:rsidRPr="005A0885" w:rsidTr="00135222">
        <w:trPr>
          <w:trHeight w:val="300"/>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7/14/2021</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proofErr w:type="spellStart"/>
            <w:r>
              <w:rPr>
                <w:rFonts w:ascii="Calibri" w:hAnsi="Calibri"/>
                <w:color w:val="000000"/>
                <w:sz w:val="22"/>
                <w:szCs w:val="22"/>
              </w:rPr>
              <w:t>Ediz</w:t>
            </w:r>
            <w:proofErr w:type="spellEnd"/>
            <w:r>
              <w:rPr>
                <w:rFonts w:ascii="Calibri" w:hAnsi="Calibri"/>
                <w:color w:val="000000"/>
                <w:sz w:val="22"/>
                <w:szCs w:val="22"/>
              </w:rPr>
              <w:t xml:space="preserve"> Hook</w:t>
            </w:r>
          </w:p>
        </w:tc>
        <w:tc>
          <w:tcPr>
            <w:tcW w:w="890"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val="restart"/>
            <w:tcBorders>
              <w:top w:val="single" w:sz="4" w:space="0" w:color="auto"/>
              <w:left w:val="nil"/>
              <w:right w:val="single" w:sz="4" w:space="0" w:color="auto"/>
            </w:tcBorders>
            <w:shd w:val="clear" w:color="auto" w:fill="BDD6EE" w:themeFill="accent1" w:themeFillTint="66"/>
            <w:noWrap/>
            <w:vAlign w:val="bottom"/>
          </w:tcPr>
          <w:p w:rsidR="00C1054C" w:rsidRPr="00985696" w:rsidRDefault="00C1054C" w:rsidP="00E90488">
            <w:pPr>
              <w:jc w:val="center"/>
              <w:rPr>
                <w:rFonts w:asciiTheme="minorHAnsi" w:hAnsiTheme="minorHAnsi"/>
                <w:color w:val="000000"/>
                <w:sz w:val="22"/>
                <w:szCs w:val="22"/>
              </w:rPr>
            </w:pPr>
          </w:p>
        </w:tc>
        <w:tc>
          <w:tcPr>
            <w:tcW w:w="2018" w:type="dxa"/>
            <w:tcBorders>
              <w:top w:val="single" w:sz="4" w:space="0" w:color="auto"/>
              <w:left w:val="nil"/>
              <w:bottom w:val="single" w:sz="4" w:space="0" w:color="auto"/>
              <w:right w:val="single" w:sz="4" w:space="0" w:color="auto"/>
            </w:tcBorders>
            <w:shd w:val="clear" w:color="auto" w:fill="auto"/>
            <w:noWrap/>
          </w:tcPr>
          <w:p w:rsidR="00C1054C" w:rsidRPr="00E72D9B" w:rsidRDefault="007029F7" w:rsidP="000A0B24">
            <w:pPr>
              <w:rPr>
                <w:rFonts w:asciiTheme="minorHAnsi" w:hAnsiTheme="minorHAnsi"/>
                <w:sz w:val="22"/>
                <w:szCs w:val="22"/>
              </w:rPr>
            </w:pPr>
            <w:r w:rsidRPr="007029F7">
              <w:rPr>
                <w:rFonts w:asciiTheme="minorHAnsi" w:hAnsiTheme="minorHAnsi"/>
                <w:sz w:val="22"/>
                <w:szCs w:val="22"/>
              </w:rPr>
              <w:t>Tesoro Beach</w:t>
            </w:r>
          </w:p>
        </w:tc>
      </w:tr>
      <w:tr w:rsidR="00C1054C" w:rsidRPr="005A0885" w:rsidTr="00135222">
        <w:trPr>
          <w:trHeight w:val="300"/>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054C" w:rsidRDefault="00C1054C">
            <w:pPr>
              <w:jc w:val="right"/>
              <w:rPr>
                <w:rFonts w:ascii="Calibri" w:hAnsi="Calibri"/>
                <w:color w:val="000000"/>
                <w:sz w:val="22"/>
                <w:szCs w:val="22"/>
              </w:rPr>
            </w:pPr>
            <w:r>
              <w:rPr>
                <w:rFonts w:ascii="Calibri" w:hAnsi="Calibri"/>
                <w:color w:val="000000"/>
                <w:sz w:val="22"/>
                <w:szCs w:val="22"/>
              </w:rPr>
              <w:t>7/14/2021</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1054C" w:rsidRDefault="00C1054C">
            <w:pPr>
              <w:rPr>
                <w:rFonts w:ascii="Calibri" w:hAnsi="Calibri"/>
                <w:color w:val="000000"/>
                <w:sz w:val="22"/>
                <w:szCs w:val="22"/>
              </w:rPr>
            </w:pPr>
            <w:r>
              <w:rPr>
                <w:rFonts w:ascii="Calibri" w:hAnsi="Calibri"/>
                <w:color w:val="000000"/>
                <w:sz w:val="22"/>
                <w:szCs w:val="22"/>
              </w:rPr>
              <w:t>Elwha Beach</w:t>
            </w:r>
          </w:p>
        </w:tc>
        <w:tc>
          <w:tcPr>
            <w:tcW w:w="890"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Pr>
                <w:rFonts w:asciiTheme="minorHAnsi" w:hAnsiTheme="minorHAnsi"/>
                <w:color w:val="000000"/>
                <w:sz w:val="22"/>
                <w:szCs w:val="22"/>
              </w:rPr>
              <w:t>1</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C1054C" w:rsidRPr="00E72D9B" w:rsidRDefault="00C1054C" w:rsidP="000A0B24">
            <w:pPr>
              <w:jc w:val="center"/>
              <w:rPr>
                <w:rFonts w:asciiTheme="minorHAnsi" w:hAnsiTheme="minorHAnsi"/>
                <w:color w:val="000000"/>
                <w:sz w:val="22"/>
                <w:szCs w:val="22"/>
              </w:rPr>
            </w:pPr>
            <w:r w:rsidRPr="00E72D9B">
              <w:rPr>
                <w:rFonts w:asciiTheme="minorHAnsi" w:hAnsiTheme="minorHAnsi"/>
                <w:color w:val="000000"/>
                <w:sz w:val="22"/>
                <w:szCs w:val="22"/>
              </w:rPr>
              <w:t>Y</w:t>
            </w:r>
          </w:p>
        </w:tc>
        <w:tc>
          <w:tcPr>
            <w:tcW w:w="3557" w:type="dxa"/>
            <w:gridSpan w:val="4"/>
            <w:vMerge/>
            <w:tcBorders>
              <w:left w:val="nil"/>
              <w:right w:val="single" w:sz="4" w:space="0" w:color="auto"/>
            </w:tcBorders>
            <w:shd w:val="clear" w:color="auto" w:fill="BDD6EE" w:themeFill="accent1" w:themeFillTint="66"/>
            <w:noWrap/>
            <w:vAlign w:val="bottom"/>
          </w:tcPr>
          <w:p w:rsidR="00C1054C" w:rsidRPr="005A0885" w:rsidRDefault="00C1054C" w:rsidP="00E90488">
            <w:pPr>
              <w:jc w:val="center"/>
              <w:rPr>
                <w:rFonts w:asciiTheme="minorHAnsi" w:hAnsiTheme="minorHAnsi"/>
                <w:color w:val="000000"/>
                <w:sz w:val="22"/>
                <w:szCs w:val="22"/>
              </w:rPr>
            </w:pP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C1054C" w:rsidRPr="005A0885" w:rsidRDefault="00C1054C">
            <w:pPr>
              <w:rPr>
                <w:rFonts w:asciiTheme="minorHAnsi" w:hAnsiTheme="minorHAnsi"/>
                <w:color w:val="000000"/>
                <w:sz w:val="22"/>
                <w:szCs w:val="22"/>
              </w:rPr>
            </w:pPr>
          </w:p>
        </w:tc>
      </w:tr>
    </w:tbl>
    <w:p w:rsidR="00E47E7D" w:rsidRPr="008B28A8" w:rsidRDefault="00E47E7D" w:rsidP="008B28A8">
      <w:pPr>
        <w:spacing w:after="120" w:line="276" w:lineRule="auto"/>
        <w:rPr>
          <w:rFonts w:ascii="Calibri" w:hAnsi="Calibri" w:cs="Arial"/>
          <w:sz w:val="4"/>
          <w:szCs w:val="4"/>
        </w:rPr>
      </w:pPr>
    </w:p>
    <w:sectPr w:rsidR="00E47E7D" w:rsidRPr="008B28A8" w:rsidSect="008B28A8">
      <w:pgSz w:w="15840" w:h="12240" w:orient="landscape"/>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E07"/>
    <w:rsid w:val="000013E0"/>
    <w:rsid w:val="00017294"/>
    <w:rsid w:val="000C18F1"/>
    <w:rsid w:val="000C5FE4"/>
    <w:rsid w:val="000C7F8A"/>
    <w:rsid w:val="00104B96"/>
    <w:rsid w:val="00142A3C"/>
    <w:rsid w:val="00190371"/>
    <w:rsid w:val="001A4D52"/>
    <w:rsid w:val="00203C9D"/>
    <w:rsid w:val="002961A7"/>
    <w:rsid w:val="002C69C9"/>
    <w:rsid w:val="0031286C"/>
    <w:rsid w:val="003158AE"/>
    <w:rsid w:val="00355651"/>
    <w:rsid w:val="0036742F"/>
    <w:rsid w:val="0037546E"/>
    <w:rsid w:val="00465906"/>
    <w:rsid w:val="00475401"/>
    <w:rsid w:val="00484FD1"/>
    <w:rsid w:val="004C1581"/>
    <w:rsid w:val="00562DA4"/>
    <w:rsid w:val="00581651"/>
    <w:rsid w:val="005A0885"/>
    <w:rsid w:val="005A61C4"/>
    <w:rsid w:val="005A6AB8"/>
    <w:rsid w:val="005B4C14"/>
    <w:rsid w:val="005C7BF4"/>
    <w:rsid w:val="005E5B2E"/>
    <w:rsid w:val="005F43DE"/>
    <w:rsid w:val="00664E07"/>
    <w:rsid w:val="00695BC9"/>
    <w:rsid w:val="006A7354"/>
    <w:rsid w:val="006E572B"/>
    <w:rsid w:val="007029F7"/>
    <w:rsid w:val="007718CB"/>
    <w:rsid w:val="007C4FA5"/>
    <w:rsid w:val="00806D17"/>
    <w:rsid w:val="00885137"/>
    <w:rsid w:val="008A1495"/>
    <w:rsid w:val="008B28A8"/>
    <w:rsid w:val="008B51EB"/>
    <w:rsid w:val="00953FFC"/>
    <w:rsid w:val="00964D16"/>
    <w:rsid w:val="0098012C"/>
    <w:rsid w:val="00985696"/>
    <w:rsid w:val="009B4CB8"/>
    <w:rsid w:val="009D5D37"/>
    <w:rsid w:val="009D6231"/>
    <w:rsid w:val="009F716B"/>
    <w:rsid w:val="00A045FC"/>
    <w:rsid w:val="00A8186F"/>
    <w:rsid w:val="00A83926"/>
    <w:rsid w:val="00B03B48"/>
    <w:rsid w:val="00B248A0"/>
    <w:rsid w:val="00B414E4"/>
    <w:rsid w:val="00B450B2"/>
    <w:rsid w:val="00B47565"/>
    <w:rsid w:val="00BD479C"/>
    <w:rsid w:val="00BD64C3"/>
    <w:rsid w:val="00BE06D5"/>
    <w:rsid w:val="00BE2EA4"/>
    <w:rsid w:val="00BF5628"/>
    <w:rsid w:val="00C1054C"/>
    <w:rsid w:val="00C2219C"/>
    <w:rsid w:val="00C349D1"/>
    <w:rsid w:val="00CA3198"/>
    <w:rsid w:val="00CC02BD"/>
    <w:rsid w:val="00CD03E6"/>
    <w:rsid w:val="00CE21F1"/>
    <w:rsid w:val="00CF280B"/>
    <w:rsid w:val="00D2410E"/>
    <w:rsid w:val="00D34889"/>
    <w:rsid w:val="00D36C0E"/>
    <w:rsid w:val="00D4077D"/>
    <w:rsid w:val="00DB4E03"/>
    <w:rsid w:val="00DC220B"/>
    <w:rsid w:val="00DC4BCE"/>
    <w:rsid w:val="00DE6DFA"/>
    <w:rsid w:val="00DF4335"/>
    <w:rsid w:val="00E268CA"/>
    <w:rsid w:val="00E37AC9"/>
    <w:rsid w:val="00E47E7D"/>
    <w:rsid w:val="00E72D9B"/>
    <w:rsid w:val="00E830DE"/>
    <w:rsid w:val="00E90488"/>
    <w:rsid w:val="00EC2F93"/>
    <w:rsid w:val="00F143A0"/>
    <w:rsid w:val="00F27841"/>
    <w:rsid w:val="00F37E6B"/>
    <w:rsid w:val="00F44121"/>
    <w:rsid w:val="00F72139"/>
    <w:rsid w:val="00F814DD"/>
    <w:rsid w:val="00FB4CA8"/>
    <w:rsid w:val="00FB76E0"/>
    <w:rsid w:val="00FE5DC2"/>
    <w:rsid w:val="00FF4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0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4121"/>
    <w:rPr>
      <w:sz w:val="16"/>
      <w:szCs w:val="16"/>
    </w:rPr>
  </w:style>
  <w:style w:type="paragraph" w:styleId="CommentText">
    <w:name w:val="annotation text"/>
    <w:basedOn w:val="Normal"/>
    <w:link w:val="CommentTextChar"/>
    <w:uiPriority w:val="99"/>
    <w:semiHidden/>
    <w:unhideWhenUsed/>
    <w:rsid w:val="00F44121"/>
  </w:style>
  <w:style w:type="character" w:customStyle="1" w:styleId="CommentTextChar">
    <w:name w:val="Comment Text Char"/>
    <w:basedOn w:val="DefaultParagraphFont"/>
    <w:link w:val="CommentText"/>
    <w:uiPriority w:val="99"/>
    <w:semiHidden/>
    <w:rsid w:val="00F4412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44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121"/>
    <w:rPr>
      <w:rFonts w:ascii="Segoe UI" w:eastAsia="Times New Roman" w:hAnsi="Segoe UI" w:cs="Segoe UI"/>
      <w:sz w:val="18"/>
      <w:szCs w:val="18"/>
    </w:rPr>
  </w:style>
  <w:style w:type="character" w:styleId="Hyperlink">
    <w:name w:val="Hyperlink"/>
    <w:basedOn w:val="DefaultParagraphFont"/>
    <w:uiPriority w:val="99"/>
    <w:unhideWhenUsed/>
    <w:rsid w:val="00D2410E"/>
    <w:rPr>
      <w:color w:val="0563C1" w:themeColor="hyperlink"/>
      <w:u w:val="single"/>
    </w:rPr>
  </w:style>
  <w:style w:type="paragraph" w:customStyle="1" w:styleId="Body">
    <w:name w:val="Body"/>
    <w:rsid w:val="00B248A0"/>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table" w:styleId="TableGrid">
    <w:name w:val="Table Grid"/>
    <w:basedOn w:val="TableNormal"/>
    <w:uiPriority w:val="39"/>
    <w:rsid w:val="00E4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E0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4121"/>
    <w:rPr>
      <w:sz w:val="16"/>
      <w:szCs w:val="16"/>
    </w:rPr>
  </w:style>
  <w:style w:type="paragraph" w:styleId="CommentText">
    <w:name w:val="annotation text"/>
    <w:basedOn w:val="Normal"/>
    <w:link w:val="CommentTextChar"/>
    <w:uiPriority w:val="99"/>
    <w:semiHidden/>
    <w:unhideWhenUsed/>
    <w:rsid w:val="00F44121"/>
  </w:style>
  <w:style w:type="character" w:customStyle="1" w:styleId="CommentTextChar">
    <w:name w:val="Comment Text Char"/>
    <w:basedOn w:val="DefaultParagraphFont"/>
    <w:link w:val="CommentText"/>
    <w:uiPriority w:val="99"/>
    <w:semiHidden/>
    <w:rsid w:val="00F4412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44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121"/>
    <w:rPr>
      <w:rFonts w:ascii="Segoe UI" w:eastAsia="Times New Roman" w:hAnsi="Segoe UI" w:cs="Segoe UI"/>
      <w:sz w:val="18"/>
      <w:szCs w:val="18"/>
    </w:rPr>
  </w:style>
  <w:style w:type="character" w:styleId="Hyperlink">
    <w:name w:val="Hyperlink"/>
    <w:basedOn w:val="DefaultParagraphFont"/>
    <w:uiPriority w:val="99"/>
    <w:unhideWhenUsed/>
    <w:rsid w:val="00D2410E"/>
    <w:rPr>
      <w:color w:val="0563C1" w:themeColor="hyperlink"/>
      <w:u w:val="single"/>
    </w:rPr>
  </w:style>
  <w:style w:type="paragraph" w:customStyle="1" w:styleId="Body">
    <w:name w:val="Body"/>
    <w:rsid w:val="00B248A0"/>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table" w:styleId="TableGrid">
    <w:name w:val="Table Grid"/>
    <w:basedOn w:val="TableNormal"/>
    <w:uiPriority w:val="39"/>
    <w:rsid w:val="00E4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7448">
      <w:bodyDiv w:val="1"/>
      <w:marLeft w:val="0"/>
      <w:marRight w:val="0"/>
      <w:marTop w:val="0"/>
      <w:marBottom w:val="0"/>
      <w:divBdr>
        <w:top w:val="none" w:sz="0" w:space="0" w:color="auto"/>
        <w:left w:val="none" w:sz="0" w:space="0" w:color="auto"/>
        <w:bottom w:val="none" w:sz="0" w:space="0" w:color="auto"/>
        <w:right w:val="none" w:sz="0" w:space="0" w:color="auto"/>
      </w:divBdr>
    </w:div>
    <w:div w:id="101001988">
      <w:bodyDiv w:val="1"/>
      <w:marLeft w:val="0"/>
      <w:marRight w:val="0"/>
      <w:marTop w:val="0"/>
      <w:marBottom w:val="0"/>
      <w:divBdr>
        <w:top w:val="none" w:sz="0" w:space="0" w:color="auto"/>
        <w:left w:val="none" w:sz="0" w:space="0" w:color="auto"/>
        <w:bottom w:val="none" w:sz="0" w:space="0" w:color="auto"/>
        <w:right w:val="none" w:sz="0" w:space="0" w:color="auto"/>
      </w:divBdr>
    </w:div>
    <w:div w:id="105538960">
      <w:bodyDiv w:val="1"/>
      <w:marLeft w:val="0"/>
      <w:marRight w:val="0"/>
      <w:marTop w:val="0"/>
      <w:marBottom w:val="0"/>
      <w:divBdr>
        <w:top w:val="none" w:sz="0" w:space="0" w:color="auto"/>
        <w:left w:val="none" w:sz="0" w:space="0" w:color="auto"/>
        <w:bottom w:val="none" w:sz="0" w:space="0" w:color="auto"/>
        <w:right w:val="none" w:sz="0" w:space="0" w:color="auto"/>
      </w:divBdr>
    </w:div>
    <w:div w:id="243300225">
      <w:bodyDiv w:val="1"/>
      <w:marLeft w:val="0"/>
      <w:marRight w:val="0"/>
      <w:marTop w:val="0"/>
      <w:marBottom w:val="0"/>
      <w:divBdr>
        <w:top w:val="none" w:sz="0" w:space="0" w:color="auto"/>
        <w:left w:val="none" w:sz="0" w:space="0" w:color="auto"/>
        <w:bottom w:val="none" w:sz="0" w:space="0" w:color="auto"/>
        <w:right w:val="none" w:sz="0" w:space="0" w:color="auto"/>
      </w:divBdr>
    </w:div>
    <w:div w:id="368846571">
      <w:bodyDiv w:val="1"/>
      <w:marLeft w:val="0"/>
      <w:marRight w:val="0"/>
      <w:marTop w:val="0"/>
      <w:marBottom w:val="0"/>
      <w:divBdr>
        <w:top w:val="none" w:sz="0" w:space="0" w:color="auto"/>
        <w:left w:val="none" w:sz="0" w:space="0" w:color="auto"/>
        <w:bottom w:val="none" w:sz="0" w:space="0" w:color="auto"/>
        <w:right w:val="none" w:sz="0" w:space="0" w:color="auto"/>
      </w:divBdr>
    </w:div>
    <w:div w:id="550268910">
      <w:bodyDiv w:val="1"/>
      <w:marLeft w:val="0"/>
      <w:marRight w:val="0"/>
      <w:marTop w:val="0"/>
      <w:marBottom w:val="0"/>
      <w:divBdr>
        <w:top w:val="none" w:sz="0" w:space="0" w:color="auto"/>
        <w:left w:val="none" w:sz="0" w:space="0" w:color="auto"/>
        <w:bottom w:val="none" w:sz="0" w:space="0" w:color="auto"/>
        <w:right w:val="none" w:sz="0" w:space="0" w:color="auto"/>
      </w:divBdr>
    </w:div>
    <w:div w:id="590047071">
      <w:bodyDiv w:val="1"/>
      <w:marLeft w:val="0"/>
      <w:marRight w:val="0"/>
      <w:marTop w:val="0"/>
      <w:marBottom w:val="0"/>
      <w:divBdr>
        <w:top w:val="none" w:sz="0" w:space="0" w:color="auto"/>
        <w:left w:val="none" w:sz="0" w:space="0" w:color="auto"/>
        <w:bottom w:val="none" w:sz="0" w:space="0" w:color="auto"/>
        <w:right w:val="none" w:sz="0" w:space="0" w:color="auto"/>
      </w:divBdr>
    </w:div>
    <w:div w:id="662976808">
      <w:bodyDiv w:val="1"/>
      <w:marLeft w:val="0"/>
      <w:marRight w:val="0"/>
      <w:marTop w:val="0"/>
      <w:marBottom w:val="0"/>
      <w:divBdr>
        <w:top w:val="none" w:sz="0" w:space="0" w:color="auto"/>
        <w:left w:val="none" w:sz="0" w:space="0" w:color="auto"/>
        <w:bottom w:val="none" w:sz="0" w:space="0" w:color="auto"/>
        <w:right w:val="none" w:sz="0" w:space="0" w:color="auto"/>
      </w:divBdr>
    </w:div>
    <w:div w:id="819155577">
      <w:bodyDiv w:val="1"/>
      <w:marLeft w:val="0"/>
      <w:marRight w:val="0"/>
      <w:marTop w:val="0"/>
      <w:marBottom w:val="0"/>
      <w:divBdr>
        <w:top w:val="none" w:sz="0" w:space="0" w:color="auto"/>
        <w:left w:val="none" w:sz="0" w:space="0" w:color="auto"/>
        <w:bottom w:val="none" w:sz="0" w:space="0" w:color="auto"/>
        <w:right w:val="none" w:sz="0" w:space="0" w:color="auto"/>
      </w:divBdr>
    </w:div>
    <w:div w:id="973364762">
      <w:bodyDiv w:val="1"/>
      <w:marLeft w:val="0"/>
      <w:marRight w:val="0"/>
      <w:marTop w:val="0"/>
      <w:marBottom w:val="0"/>
      <w:divBdr>
        <w:top w:val="none" w:sz="0" w:space="0" w:color="auto"/>
        <w:left w:val="none" w:sz="0" w:space="0" w:color="auto"/>
        <w:bottom w:val="none" w:sz="0" w:space="0" w:color="auto"/>
        <w:right w:val="none" w:sz="0" w:space="0" w:color="auto"/>
      </w:divBdr>
    </w:div>
    <w:div w:id="976253840">
      <w:bodyDiv w:val="1"/>
      <w:marLeft w:val="0"/>
      <w:marRight w:val="0"/>
      <w:marTop w:val="0"/>
      <w:marBottom w:val="0"/>
      <w:divBdr>
        <w:top w:val="none" w:sz="0" w:space="0" w:color="auto"/>
        <w:left w:val="none" w:sz="0" w:space="0" w:color="auto"/>
        <w:bottom w:val="none" w:sz="0" w:space="0" w:color="auto"/>
        <w:right w:val="none" w:sz="0" w:space="0" w:color="auto"/>
      </w:divBdr>
    </w:div>
    <w:div w:id="1036732415">
      <w:bodyDiv w:val="1"/>
      <w:marLeft w:val="0"/>
      <w:marRight w:val="0"/>
      <w:marTop w:val="0"/>
      <w:marBottom w:val="0"/>
      <w:divBdr>
        <w:top w:val="none" w:sz="0" w:space="0" w:color="auto"/>
        <w:left w:val="none" w:sz="0" w:space="0" w:color="auto"/>
        <w:bottom w:val="none" w:sz="0" w:space="0" w:color="auto"/>
        <w:right w:val="none" w:sz="0" w:space="0" w:color="auto"/>
      </w:divBdr>
    </w:div>
    <w:div w:id="1056005878">
      <w:bodyDiv w:val="1"/>
      <w:marLeft w:val="0"/>
      <w:marRight w:val="0"/>
      <w:marTop w:val="0"/>
      <w:marBottom w:val="0"/>
      <w:divBdr>
        <w:top w:val="none" w:sz="0" w:space="0" w:color="auto"/>
        <w:left w:val="none" w:sz="0" w:space="0" w:color="auto"/>
        <w:bottom w:val="none" w:sz="0" w:space="0" w:color="auto"/>
        <w:right w:val="none" w:sz="0" w:space="0" w:color="auto"/>
      </w:divBdr>
    </w:div>
    <w:div w:id="1150756843">
      <w:bodyDiv w:val="1"/>
      <w:marLeft w:val="0"/>
      <w:marRight w:val="0"/>
      <w:marTop w:val="0"/>
      <w:marBottom w:val="0"/>
      <w:divBdr>
        <w:top w:val="none" w:sz="0" w:space="0" w:color="auto"/>
        <w:left w:val="none" w:sz="0" w:space="0" w:color="auto"/>
        <w:bottom w:val="none" w:sz="0" w:space="0" w:color="auto"/>
        <w:right w:val="none" w:sz="0" w:space="0" w:color="auto"/>
      </w:divBdr>
    </w:div>
    <w:div w:id="1171917907">
      <w:bodyDiv w:val="1"/>
      <w:marLeft w:val="0"/>
      <w:marRight w:val="0"/>
      <w:marTop w:val="0"/>
      <w:marBottom w:val="0"/>
      <w:divBdr>
        <w:top w:val="none" w:sz="0" w:space="0" w:color="auto"/>
        <w:left w:val="none" w:sz="0" w:space="0" w:color="auto"/>
        <w:bottom w:val="none" w:sz="0" w:space="0" w:color="auto"/>
        <w:right w:val="none" w:sz="0" w:space="0" w:color="auto"/>
      </w:divBdr>
    </w:div>
    <w:div w:id="1248811982">
      <w:bodyDiv w:val="1"/>
      <w:marLeft w:val="0"/>
      <w:marRight w:val="0"/>
      <w:marTop w:val="0"/>
      <w:marBottom w:val="0"/>
      <w:divBdr>
        <w:top w:val="none" w:sz="0" w:space="0" w:color="auto"/>
        <w:left w:val="none" w:sz="0" w:space="0" w:color="auto"/>
        <w:bottom w:val="none" w:sz="0" w:space="0" w:color="auto"/>
        <w:right w:val="none" w:sz="0" w:space="0" w:color="auto"/>
      </w:divBdr>
    </w:div>
    <w:div w:id="1294798661">
      <w:bodyDiv w:val="1"/>
      <w:marLeft w:val="0"/>
      <w:marRight w:val="0"/>
      <w:marTop w:val="0"/>
      <w:marBottom w:val="0"/>
      <w:divBdr>
        <w:top w:val="none" w:sz="0" w:space="0" w:color="auto"/>
        <w:left w:val="none" w:sz="0" w:space="0" w:color="auto"/>
        <w:bottom w:val="none" w:sz="0" w:space="0" w:color="auto"/>
        <w:right w:val="none" w:sz="0" w:space="0" w:color="auto"/>
      </w:divBdr>
    </w:div>
    <w:div w:id="1439258065">
      <w:bodyDiv w:val="1"/>
      <w:marLeft w:val="0"/>
      <w:marRight w:val="0"/>
      <w:marTop w:val="0"/>
      <w:marBottom w:val="0"/>
      <w:divBdr>
        <w:top w:val="none" w:sz="0" w:space="0" w:color="auto"/>
        <w:left w:val="none" w:sz="0" w:space="0" w:color="auto"/>
        <w:bottom w:val="none" w:sz="0" w:space="0" w:color="auto"/>
        <w:right w:val="none" w:sz="0" w:space="0" w:color="auto"/>
      </w:divBdr>
    </w:div>
    <w:div w:id="1514614781">
      <w:bodyDiv w:val="1"/>
      <w:marLeft w:val="0"/>
      <w:marRight w:val="0"/>
      <w:marTop w:val="0"/>
      <w:marBottom w:val="0"/>
      <w:divBdr>
        <w:top w:val="none" w:sz="0" w:space="0" w:color="auto"/>
        <w:left w:val="none" w:sz="0" w:space="0" w:color="auto"/>
        <w:bottom w:val="none" w:sz="0" w:space="0" w:color="auto"/>
        <w:right w:val="none" w:sz="0" w:space="0" w:color="auto"/>
      </w:divBdr>
    </w:div>
    <w:div w:id="1515656041">
      <w:bodyDiv w:val="1"/>
      <w:marLeft w:val="0"/>
      <w:marRight w:val="0"/>
      <w:marTop w:val="0"/>
      <w:marBottom w:val="0"/>
      <w:divBdr>
        <w:top w:val="none" w:sz="0" w:space="0" w:color="auto"/>
        <w:left w:val="none" w:sz="0" w:space="0" w:color="auto"/>
        <w:bottom w:val="none" w:sz="0" w:space="0" w:color="auto"/>
        <w:right w:val="none" w:sz="0" w:space="0" w:color="auto"/>
      </w:divBdr>
    </w:div>
    <w:div w:id="1876693516">
      <w:bodyDiv w:val="1"/>
      <w:marLeft w:val="0"/>
      <w:marRight w:val="0"/>
      <w:marTop w:val="0"/>
      <w:marBottom w:val="0"/>
      <w:divBdr>
        <w:top w:val="none" w:sz="0" w:space="0" w:color="auto"/>
        <w:left w:val="none" w:sz="0" w:space="0" w:color="auto"/>
        <w:bottom w:val="none" w:sz="0" w:space="0" w:color="auto"/>
        <w:right w:val="none" w:sz="0" w:space="0" w:color="auto"/>
      </w:divBdr>
    </w:div>
    <w:div w:id="210502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8</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Whidby2013</dc:creator>
  <cp:lastModifiedBy>Paradis, Rebecca</cp:lastModifiedBy>
  <cp:revision>12</cp:revision>
  <cp:lastPrinted>2017-03-14T17:54:00Z</cp:lastPrinted>
  <dcterms:created xsi:type="dcterms:W3CDTF">2020-08-06T21:58:00Z</dcterms:created>
  <dcterms:modified xsi:type="dcterms:W3CDTF">2021-09-16T19:41:00Z</dcterms:modified>
</cp:coreProperties>
</file>