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3C10" w14:textId="7E12B53B" w:rsidR="00915AB3" w:rsidRDefault="00722C4C" w:rsidP="00722C4C">
      <w:pPr>
        <w:jc w:val="center"/>
      </w:pPr>
      <w:r>
        <w:rPr>
          <w:rFonts w:ascii="Arial" w:eastAsia="Calibri" w:hAnsi="Arial" w:cs="Arial"/>
          <w:b/>
          <w:noProof/>
        </w:rPr>
        <w:drawing>
          <wp:inline distT="0" distB="0" distL="0" distR="0" wp14:anchorId="2EBF9C4F" wp14:editId="555DFC43">
            <wp:extent cx="2849880" cy="1424940"/>
            <wp:effectExtent l="0" t="0" r="0" b="0"/>
            <wp:docPr id="1422470519" name="Picture 2" descr="A blue sign with a star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70519" name="Picture 2" descr="A blue sign with a starfis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880" cy="1424940"/>
                    </a:xfrm>
                    <a:prstGeom prst="rect">
                      <a:avLst/>
                    </a:prstGeom>
                  </pic:spPr>
                </pic:pic>
              </a:graphicData>
            </a:graphic>
          </wp:inline>
        </w:drawing>
      </w:r>
    </w:p>
    <w:p w14:paraId="15A5E2DD" w14:textId="47848699" w:rsidR="00722C4C" w:rsidRPr="00AA5393" w:rsidRDefault="185C59E6" w:rsidP="00722C4C">
      <w:pPr>
        <w:jc w:val="center"/>
        <w:rPr>
          <w:rFonts w:ascii="Calibri" w:hAnsi="Calibri" w:cs="Calibri"/>
        </w:rPr>
      </w:pPr>
      <w:r w:rsidRPr="185C59E6">
        <w:rPr>
          <w:rFonts w:ascii="Calibri" w:hAnsi="Calibri" w:cs="Calibri"/>
        </w:rPr>
        <w:t xml:space="preserve">February 2025 </w:t>
      </w:r>
      <w:r w:rsidR="00B62A6E">
        <w:rPr>
          <w:rFonts w:ascii="Calibri" w:hAnsi="Calibri" w:cs="Calibri"/>
        </w:rPr>
        <w:t>Final</w:t>
      </w:r>
      <w:r w:rsidRPr="185C59E6">
        <w:rPr>
          <w:rFonts w:ascii="Calibri" w:hAnsi="Calibri" w:cs="Calibri"/>
        </w:rPr>
        <w:t xml:space="preserve"> Meeting Minutes</w:t>
      </w:r>
    </w:p>
    <w:p w14:paraId="69AD4EE8" w14:textId="02F25FB1" w:rsidR="00722C4C" w:rsidRPr="00722C4C" w:rsidRDefault="185C59E6" w:rsidP="00722C4C">
      <w:pPr>
        <w:spacing w:after="0"/>
        <w:rPr>
          <w:rFonts w:ascii="Calibri" w:hAnsi="Calibri" w:cs="Calibri"/>
        </w:rPr>
      </w:pPr>
      <w:r w:rsidRPr="185C59E6">
        <w:rPr>
          <w:rFonts w:ascii="Calibri" w:hAnsi="Calibri" w:cs="Calibri"/>
          <w:b/>
          <w:bCs/>
        </w:rPr>
        <w:t>Date:</w:t>
      </w:r>
      <w:r w:rsidRPr="185C59E6">
        <w:rPr>
          <w:rFonts w:ascii="Calibri" w:hAnsi="Calibri" w:cs="Calibri"/>
        </w:rPr>
        <w:t xml:space="preserve"> Thursday, February 20, 2025</w:t>
      </w:r>
    </w:p>
    <w:p w14:paraId="38B91637" w14:textId="215D4F42" w:rsidR="00722C4C" w:rsidRPr="00722C4C" w:rsidRDefault="658DC651" w:rsidP="00722C4C">
      <w:pPr>
        <w:spacing w:after="0"/>
        <w:rPr>
          <w:rFonts w:ascii="Calibri" w:hAnsi="Calibri" w:cs="Calibri"/>
        </w:rPr>
      </w:pPr>
      <w:r w:rsidRPr="658DC651">
        <w:rPr>
          <w:rFonts w:ascii="Calibri" w:hAnsi="Calibri" w:cs="Calibri"/>
          <w:b/>
          <w:bCs/>
        </w:rPr>
        <w:t>Time:</w:t>
      </w:r>
      <w:r w:rsidRPr="658DC651">
        <w:rPr>
          <w:rFonts w:ascii="Calibri" w:hAnsi="Calibri" w:cs="Calibri"/>
        </w:rPr>
        <w:t xml:space="preserve"> </w:t>
      </w:r>
      <w:r w:rsidRPr="00251E93">
        <w:rPr>
          <w:rFonts w:ascii="Calibri" w:hAnsi="Calibri" w:cs="Calibri"/>
        </w:rPr>
        <w:t>5:3</w:t>
      </w:r>
      <w:r w:rsidR="004A563E" w:rsidRPr="00251E93">
        <w:rPr>
          <w:rFonts w:ascii="Calibri" w:hAnsi="Calibri" w:cs="Calibri"/>
        </w:rPr>
        <w:t>1</w:t>
      </w:r>
      <w:r w:rsidRPr="000500C7">
        <w:rPr>
          <w:rFonts w:ascii="Calibri" w:hAnsi="Calibri" w:cs="Calibri"/>
        </w:rPr>
        <w:t xml:space="preserve"> </w:t>
      </w:r>
      <w:r w:rsidRPr="006A53D9">
        <w:rPr>
          <w:rFonts w:ascii="Calibri" w:hAnsi="Calibri" w:cs="Calibri"/>
        </w:rPr>
        <w:t xml:space="preserve">– </w:t>
      </w:r>
      <w:r w:rsidR="00105BD9" w:rsidRPr="00BD1D2C">
        <w:rPr>
          <w:rFonts w:ascii="Calibri" w:hAnsi="Calibri" w:cs="Calibri"/>
        </w:rPr>
        <w:t>7:</w:t>
      </w:r>
      <w:r w:rsidR="00A12433">
        <w:rPr>
          <w:rFonts w:ascii="Calibri" w:hAnsi="Calibri" w:cs="Calibri"/>
        </w:rPr>
        <w:t>17</w:t>
      </w:r>
    </w:p>
    <w:p w14:paraId="2F960017" w14:textId="77777777" w:rsidR="00722C4C" w:rsidRPr="00722C4C" w:rsidRDefault="00722C4C" w:rsidP="00722C4C">
      <w:pPr>
        <w:spacing w:after="0"/>
        <w:rPr>
          <w:rFonts w:ascii="Calibri" w:hAnsi="Calibri" w:cs="Calibri"/>
        </w:rPr>
      </w:pPr>
      <w:r w:rsidRPr="00722C4C">
        <w:rPr>
          <w:rFonts w:ascii="Calibri" w:hAnsi="Calibri" w:cs="Calibri"/>
          <w:b/>
          <w:bCs/>
        </w:rPr>
        <w:t>Location:</w:t>
      </w:r>
      <w:r w:rsidRPr="00722C4C">
        <w:rPr>
          <w:rFonts w:ascii="Calibri" w:hAnsi="Calibri" w:cs="Calibri"/>
        </w:rPr>
        <w:t xml:space="preserve"> Hybrid meeting, Zoom and Clallam County Board of Commissioners’ Meeting Room</w:t>
      </w:r>
    </w:p>
    <w:p w14:paraId="288E5078" w14:textId="77777777" w:rsidR="00722C4C" w:rsidRDefault="00722C4C" w:rsidP="00722C4C">
      <w:pPr>
        <w:spacing w:after="0"/>
        <w:rPr>
          <w:rFonts w:ascii="Calibri" w:hAnsi="Calibri" w:cs="Calibri"/>
        </w:rPr>
      </w:pPr>
      <w:r w:rsidRPr="00722C4C">
        <w:rPr>
          <w:rFonts w:ascii="Calibri" w:hAnsi="Calibri" w:cs="Calibri"/>
        </w:rPr>
        <w:t>Minutes prepared by Amelia Kalagher</w:t>
      </w:r>
    </w:p>
    <w:p w14:paraId="07ECC7E7" w14:textId="77777777" w:rsidR="00872555" w:rsidRDefault="00872555" w:rsidP="00722C4C">
      <w:pPr>
        <w:spacing w:after="0"/>
        <w:rPr>
          <w:rFonts w:ascii="Calibri" w:hAnsi="Calibri" w:cs="Calibri"/>
        </w:rPr>
      </w:pPr>
    </w:p>
    <w:p w14:paraId="3FDB8134" w14:textId="72907ED1" w:rsidR="00696247" w:rsidRPr="00696247" w:rsidRDefault="00696247" w:rsidP="00722C4C">
      <w:pPr>
        <w:spacing w:after="0"/>
        <w:rPr>
          <w:rFonts w:ascii="Calibri" w:hAnsi="Calibri" w:cs="Calibri"/>
          <w:b/>
          <w:bCs/>
        </w:rPr>
      </w:pPr>
      <w:r w:rsidRPr="00696247">
        <w:rPr>
          <w:rFonts w:ascii="Calibri" w:hAnsi="Calibri" w:cs="Calibri"/>
          <w:b/>
          <w:bCs/>
        </w:rPr>
        <w:t>Member Roll</w:t>
      </w:r>
    </w:p>
    <w:tbl>
      <w:tblPr>
        <w:tblStyle w:val="GridTable5Dark-Accent4"/>
        <w:tblW w:w="9479" w:type="dxa"/>
        <w:tblLook w:val="04A0" w:firstRow="1" w:lastRow="0" w:firstColumn="1" w:lastColumn="0" w:noHBand="0" w:noVBand="1"/>
      </w:tblPr>
      <w:tblGrid>
        <w:gridCol w:w="2626"/>
        <w:gridCol w:w="2784"/>
        <w:gridCol w:w="1013"/>
        <w:gridCol w:w="1914"/>
        <w:gridCol w:w="1142"/>
      </w:tblGrid>
      <w:tr w:rsidR="00696247" w14:paraId="53E18845" w14:textId="497F6829" w:rsidTr="216A8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CA417D5" w14:textId="6FAA2FEF" w:rsidR="00E97792" w:rsidRDefault="00E97792" w:rsidP="00722C4C">
            <w:pPr>
              <w:rPr>
                <w:rFonts w:ascii="Calibri" w:hAnsi="Calibri" w:cs="Calibri"/>
              </w:rPr>
            </w:pPr>
          </w:p>
        </w:tc>
        <w:tc>
          <w:tcPr>
            <w:tcW w:w="2784" w:type="dxa"/>
          </w:tcPr>
          <w:p w14:paraId="0E32F0A4" w14:textId="72450A4A"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Member</w:t>
            </w:r>
          </w:p>
        </w:tc>
        <w:tc>
          <w:tcPr>
            <w:tcW w:w="1013" w:type="dxa"/>
          </w:tcPr>
          <w:p w14:paraId="53424341" w14:textId="5F82719A"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E2075">
              <w:rPr>
                <w:rFonts w:ascii="Calibri" w:hAnsi="Calibri" w:cs="Calibri"/>
              </w:rPr>
              <w:t>Present?</w:t>
            </w:r>
          </w:p>
        </w:tc>
        <w:tc>
          <w:tcPr>
            <w:tcW w:w="1914" w:type="dxa"/>
          </w:tcPr>
          <w:p w14:paraId="53468823" w14:textId="613F44E1"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Alternate</w:t>
            </w:r>
          </w:p>
        </w:tc>
        <w:tc>
          <w:tcPr>
            <w:tcW w:w="1142" w:type="dxa"/>
          </w:tcPr>
          <w:p w14:paraId="37CBB6C6" w14:textId="47E97DE3"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E2075">
              <w:rPr>
                <w:rFonts w:ascii="Calibri" w:hAnsi="Calibri" w:cs="Calibri"/>
              </w:rPr>
              <w:t>Present?</w:t>
            </w:r>
          </w:p>
        </w:tc>
      </w:tr>
      <w:tr w:rsidR="00696247" w14:paraId="299E0BA3" w14:textId="1D2FA784"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E35ABF1" w14:textId="10A4244A" w:rsidR="00E97792" w:rsidRDefault="00E97792" w:rsidP="00722C4C">
            <w:pPr>
              <w:rPr>
                <w:rFonts w:ascii="Calibri" w:hAnsi="Calibri" w:cs="Calibri"/>
              </w:rPr>
            </w:pPr>
            <w:r>
              <w:rPr>
                <w:rFonts w:ascii="Calibri" w:hAnsi="Calibri" w:cs="Calibri"/>
              </w:rPr>
              <w:t>Academic Community</w:t>
            </w:r>
          </w:p>
        </w:tc>
        <w:tc>
          <w:tcPr>
            <w:tcW w:w="2784" w:type="dxa"/>
          </w:tcPr>
          <w:p w14:paraId="3C11ED1B" w14:textId="35E51BE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Ed Bowlby</w:t>
            </w:r>
          </w:p>
        </w:tc>
        <w:tc>
          <w:tcPr>
            <w:tcW w:w="1013" w:type="dxa"/>
          </w:tcPr>
          <w:p w14:paraId="15209F78" w14:textId="2D542742" w:rsidR="00E97792" w:rsidRDefault="00082961"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16C1F343" w14:textId="7B6CE536"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Ioana </w:t>
            </w:r>
            <w:proofErr w:type="spellStart"/>
            <w:r>
              <w:rPr>
                <w:rFonts w:ascii="Calibri" w:hAnsi="Calibri" w:cs="Calibri"/>
              </w:rPr>
              <w:t>Bociu</w:t>
            </w:r>
            <w:proofErr w:type="spellEnd"/>
          </w:p>
        </w:tc>
        <w:tc>
          <w:tcPr>
            <w:tcW w:w="1142" w:type="dxa"/>
          </w:tcPr>
          <w:p w14:paraId="483A47C6" w14:textId="1484CF81" w:rsidR="00E97792" w:rsidRDefault="216A8A9F"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6A8A9F">
              <w:rPr>
                <w:rFonts w:ascii="Calibri" w:hAnsi="Calibri" w:cs="Calibri"/>
              </w:rPr>
              <w:t>X</w:t>
            </w:r>
          </w:p>
        </w:tc>
      </w:tr>
      <w:tr w:rsidR="00696247" w14:paraId="2412E2E8" w14:textId="7EE04214" w:rsidTr="216A8A9F">
        <w:tc>
          <w:tcPr>
            <w:cnfStyle w:val="001000000000" w:firstRow="0" w:lastRow="0" w:firstColumn="1" w:lastColumn="0" w:oddVBand="0" w:evenVBand="0" w:oddHBand="0" w:evenHBand="0" w:firstRowFirstColumn="0" w:firstRowLastColumn="0" w:lastRowFirstColumn="0" w:lastRowLastColumn="0"/>
            <w:tcW w:w="2626" w:type="dxa"/>
          </w:tcPr>
          <w:p w14:paraId="2F312BD5" w14:textId="35548BE2" w:rsidR="00E97792" w:rsidRDefault="00E97792" w:rsidP="00722C4C">
            <w:pPr>
              <w:rPr>
                <w:rFonts w:ascii="Calibri" w:hAnsi="Calibri" w:cs="Calibri"/>
              </w:rPr>
            </w:pPr>
            <w:r>
              <w:rPr>
                <w:rFonts w:ascii="Calibri" w:hAnsi="Calibri" w:cs="Calibri"/>
              </w:rPr>
              <w:t>At Large</w:t>
            </w:r>
          </w:p>
        </w:tc>
        <w:tc>
          <w:tcPr>
            <w:tcW w:w="2784" w:type="dxa"/>
          </w:tcPr>
          <w:p w14:paraId="0C6B4606" w14:textId="540D3C28"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Alan Clark (</w:t>
            </w:r>
            <w:r w:rsidRPr="00E97792">
              <w:rPr>
                <w:rFonts w:ascii="Calibri" w:hAnsi="Calibri" w:cs="Calibri"/>
                <w:i/>
                <w:iCs/>
              </w:rPr>
              <w:t>NWSC Rep</w:t>
            </w:r>
            <w:r w:rsidR="00696247">
              <w:rPr>
                <w:rFonts w:ascii="Calibri" w:hAnsi="Calibri" w:cs="Calibri"/>
                <w:i/>
                <w:iCs/>
              </w:rPr>
              <w:t>.</w:t>
            </w:r>
            <w:r>
              <w:rPr>
                <w:rFonts w:ascii="Calibri" w:hAnsi="Calibri" w:cs="Calibri"/>
              </w:rPr>
              <w:t>)</w:t>
            </w:r>
          </w:p>
        </w:tc>
        <w:tc>
          <w:tcPr>
            <w:tcW w:w="1013" w:type="dxa"/>
          </w:tcPr>
          <w:p w14:paraId="52739416" w14:textId="1072D0C4" w:rsidR="00E97792" w:rsidRDefault="0008296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0A6A1E23" w14:textId="27CB8737"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Mary Sue Brancato</w:t>
            </w:r>
          </w:p>
        </w:tc>
        <w:tc>
          <w:tcPr>
            <w:tcW w:w="1142" w:type="dxa"/>
          </w:tcPr>
          <w:p w14:paraId="7C540095" w14:textId="77777777"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132AD38C" w14:textId="3DA75621"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397AEFC" w14:textId="4DCF6D8E" w:rsidR="00E97792" w:rsidRDefault="00E97792" w:rsidP="00722C4C">
            <w:pPr>
              <w:rPr>
                <w:rFonts w:ascii="Calibri" w:hAnsi="Calibri" w:cs="Calibri"/>
              </w:rPr>
            </w:pPr>
            <w:r>
              <w:rPr>
                <w:rFonts w:ascii="Calibri" w:hAnsi="Calibri" w:cs="Calibri"/>
              </w:rPr>
              <w:t>At Large</w:t>
            </w:r>
          </w:p>
        </w:tc>
        <w:tc>
          <w:tcPr>
            <w:tcW w:w="2784" w:type="dxa"/>
          </w:tcPr>
          <w:p w14:paraId="6D209EB5" w14:textId="045B63EB" w:rsidR="00E97792" w:rsidRDefault="00F92B0D"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013" w:type="dxa"/>
          </w:tcPr>
          <w:p w14:paraId="5434CEE9" w14:textId="2AEA54C2" w:rsidR="00E97792" w:rsidRDefault="00F92B0D"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c>
          <w:tcPr>
            <w:tcW w:w="1914" w:type="dxa"/>
          </w:tcPr>
          <w:p w14:paraId="1775898E" w14:textId="0CA02C8A"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Ray Kirk</w:t>
            </w:r>
          </w:p>
        </w:tc>
        <w:tc>
          <w:tcPr>
            <w:tcW w:w="1142" w:type="dxa"/>
          </w:tcPr>
          <w:p w14:paraId="57A00F85" w14:textId="7777777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247" w14:paraId="3EDF2792" w14:textId="328051DC" w:rsidTr="216A8A9F">
        <w:tc>
          <w:tcPr>
            <w:cnfStyle w:val="001000000000" w:firstRow="0" w:lastRow="0" w:firstColumn="1" w:lastColumn="0" w:oddVBand="0" w:evenVBand="0" w:oddHBand="0" w:evenHBand="0" w:firstRowFirstColumn="0" w:firstRowLastColumn="0" w:lastRowFirstColumn="0" w:lastRowLastColumn="0"/>
            <w:tcW w:w="2626" w:type="dxa"/>
          </w:tcPr>
          <w:p w14:paraId="6D0255DB" w14:textId="6C8BEC02" w:rsidR="00E97792" w:rsidRDefault="00E97792" w:rsidP="00722C4C">
            <w:pPr>
              <w:rPr>
                <w:rFonts w:ascii="Calibri" w:hAnsi="Calibri" w:cs="Calibri"/>
              </w:rPr>
            </w:pPr>
            <w:r>
              <w:rPr>
                <w:rFonts w:ascii="Calibri" w:hAnsi="Calibri" w:cs="Calibri"/>
              </w:rPr>
              <w:t>Conservation &amp; Environmental Interests</w:t>
            </w:r>
          </w:p>
        </w:tc>
        <w:tc>
          <w:tcPr>
            <w:tcW w:w="2784" w:type="dxa"/>
          </w:tcPr>
          <w:p w14:paraId="0DA4B503" w14:textId="03C69B93"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Robert Vreeland</w:t>
            </w:r>
          </w:p>
        </w:tc>
        <w:tc>
          <w:tcPr>
            <w:tcW w:w="1013" w:type="dxa"/>
          </w:tcPr>
          <w:p w14:paraId="5EA192C5" w14:textId="34C0EA03" w:rsidR="00E97792" w:rsidRDefault="003E69EF"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02C0F0B6" w14:textId="51AB0450"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Nancy Stephanz</w:t>
            </w:r>
          </w:p>
        </w:tc>
        <w:tc>
          <w:tcPr>
            <w:tcW w:w="1142" w:type="dxa"/>
          </w:tcPr>
          <w:p w14:paraId="7FD13804" w14:textId="67DE3E84" w:rsidR="00E97792" w:rsidRDefault="003E69EF"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X</w:t>
            </w:r>
          </w:p>
        </w:tc>
      </w:tr>
      <w:tr w:rsidR="00696247" w14:paraId="08BBB144" w14:textId="185EDC27"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11FDE163" w14:textId="21D68266" w:rsidR="00E97792" w:rsidRDefault="00E97792" w:rsidP="00722C4C">
            <w:pPr>
              <w:rPr>
                <w:rFonts w:ascii="Calibri" w:hAnsi="Calibri" w:cs="Calibri"/>
              </w:rPr>
            </w:pPr>
            <w:r>
              <w:rPr>
                <w:rFonts w:ascii="Calibri" w:hAnsi="Calibri" w:cs="Calibri"/>
              </w:rPr>
              <w:t>Development Community</w:t>
            </w:r>
          </w:p>
        </w:tc>
        <w:tc>
          <w:tcPr>
            <w:tcW w:w="2784" w:type="dxa"/>
          </w:tcPr>
          <w:p w14:paraId="53BC592C" w14:textId="33FEE8CB"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Christopher Rumple</w:t>
            </w:r>
          </w:p>
        </w:tc>
        <w:tc>
          <w:tcPr>
            <w:tcW w:w="1013" w:type="dxa"/>
          </w:tcPr>
          <w:p w14:paraId="47858959" w14:textId="225881F5" w:rsidR="00E97792" w:rsidRDefault="00120636"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excused</w:t>
            </w:r>
          </w:p>
        </w:tc>
        <w:tc>
          <w:tcPr>
            <w:tcW w:w="1914" w:type="dxa"/>
          </w:tcPr>
          <w:p w14:paraId="7BB5CE63" w14:textId="6A845D8B" w:rsidR="00E97792" w:rsidRP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E97792">
              <w:rPr>
                <w:rFonts w:ascii="Calibri" w:hAnsi="Calibri" w:cs="Calibri"/>
                <w:i/>
                <w:iCs/>
              </w:rPr>
              <w:t>[vacant seat]</w:t>
            </w:r>
          </w:p>
        </w:tc>
        <w:tc>
          <w:tcPr>
            <w:tcW w:w="1142" w:type="dxa"/>
          </w:tcPr>
          <w:p w14:paraId="0A3090D3" w14:textId="77872D9E" w:rsidR="00E97792" w:rsidRDefault="00500380"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696247" w14:paraId="2CB6B019" w14:textId="04309B2A" w:rsidTr="216A8A9F">
        <w:tc>
          <w:tcPr>
            <w:cnfStyle w:val="001000000000" w:firstRow="0" w:lastRow="0" w:firstColumn="1" w:lastColumn="0" w:oddVBand="0" w:evenVBand="0" w:oddHBand="0" w:evenHBand="0" w:firstRowFirstColumn="0" w:firstRowLastColumn="0" w:lastRowFirstColumn="0" w:lastRowLastColumn="0"/>
            <w:tcW w:w="2626" w:type="dxa"/>
          </w:tcPr>
          <w:p w14:paraId="238C3693" w14:textId="1487A589" w:rsidR="00E97792" w:rsidRDefault="00E97792" w:rsidP="00722C4C">
            <w:pPr>
              <w:rPr>
                <w:rFonts w:ascii="Calibri" w:hAnsi="Calibri" w:cs="Calibri"/>
              </w:rPr>
            </w:pPr>
            <w:r>
              <w:rPr>
                <w:rFonts w:ascii="Calibri" w:hAnsi="Calibri" w:cs="Calibri"/>
              </w:rPr>
              <w:t>District I</w:t>
            </w:r>
          </w:p>
        </w:tc>
        <w:tc>
          <w:tcPr>
            <w:tcW w:w="2784" w:type="dxa"/>
          </w:tcPr>
          <w:p w14:paraId="55167A12" w14:textId="3C0F042D"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Jeff Ward</w:t>
            </w:r>
          </w:p>
        </w:tc>
        <w:tc>
          <w:tcPr>
            <w:tcW w:w="1013" w:type="dxa"/>
          </w:tcPr>
          <w:p w14:paraId="4E15CF3D" w14:textId="54114E74" w:rsidR="00E97792" w:rsidRDefault="003E69EF"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5A55E81E" w14:textId="0B7DDB48" w:rsidR="00E97792" w:rsidRDefault="00664D04"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142" w:type="dxa"/>
          </w:tcPr>
          <w:p w14:paraId="57BD49B0" w14:textId="6EF51CB5" w:rsidR="00E97792" w:rsidRDefault="00F92B0D"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696247" w14:paraId="190BCA63" w14:textId="13C0BDF5"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778E89D1" w14:textId="449F824D" w:rsidR="00E97792" w:rsidRDefault="00E97792" w:rsidP="00722C4C">
            <w:pPr>
              <w:rPr>
                <w:rFonts w:ascii="Calibri" w:hAnsi="Calibri" w:cs="Calibri"/>
              </w:rPr>
            </w:pPr>
            <w:r>
              <w:rPr>
                <w:rFonts w:ascii="Calibri" w:hAnsi="Calibri" w:cs="Calibri"/>
              </w:rPr>
              <w:t>District II</w:t>
            </w:r>
          </w:p>
        </w:tc>
        <w:tc>
          <w:tcPr>
            <w:tcW w:w="2784" w:type="dxa"/>
          </w:tcPr>
          <w:p w14:paraId="324A15DB" w14:textId="4609E5F4"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Ann Soule (</w:t>
            </w:r>
            <w:r w:rsidRPr="00E97792">
              <w:rPr>
                <w:rFonts w:ascii="Calibri" w:hAnsi="Calibri" w:cs="Calibri"/>
                <w:i/>
                <w:iCs/>
              </w:rPr>
              <w:t>Vice Chair</w:t>
            </w:r>
            <w:r>
              <w:rPr>
                <w:rFonts w:ascii="Calibri" w:hAnsi="Calibri" w:cs="Calibri"/>
              </w:rPr>
              <w:t>)</w:t>
            </w:r>
          </w:p>
        </w:tc>
        <w:tc>
          <w:tcPr>
            <w:tcW w:w="1013" w:type="dxa"/>
          </w:tcPr>
          <w:p w14:paraId="10ECD073" w14:textId="36FBA5B0" w:rsidR="00E97792" w:rsidRDefault="003E69EF"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5F354102" w14:textId="26DBC2EE"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Lyn Muench</w:t>
            </w:r>
          </w:p>
        </w:tc>
        <w:tc>
          <w:tcPr>
            <w:tcW w:w="1142" w:type="dxa"/>
          </w:tcPr>
          <w:p w14:paraId="64440B63" w14:textId="6F1019D7" w:rsidR="00E97792" w:rsidRDefault="003E69EF"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X</w:t>
            </w:r>
          </w:p>
        </w:tc>
      </w:tr>
      <w:tr w:rsidR="00696247" w14:paraId="526167AC" w14:textId="2175B553" w:rsidTr="216A8A9F">
        <w:tc>
          <w:tcPr>
            <w:cnfStyle w:val="001000000000" w:firstRow="0" w:lastRow="0" w:firstColumn="1" w:lastColumn="0" w:oddVBand="0" w:evenVBand="0" w:oddHBand="0" w:evenHBand="0" w:firstRowFirstColumn="0" w:firstRowLastColumn="0" w:lastRowFirstColumn="0" w:lastRowLastColumn="0"/>
            <w:tcW w:w="2626" w:type="dxa"/>
          </w:tcPr>
          <w:p w14:paraId="1084C3B0" w14:textId="7A0A7F25" w:rsidR="00E97792" w:rsidRDefault="00E97792" w:rsidP="00722C4C">
            <w:pPr>
              <w:rPr>
                <w:rFonts w:ascii="Calibri" w:hAnsi="Calibri" w:cs="Calibri"/>
              </w:rPr>
            </w:pPr>
            <w:r>
              <w:rPr>
                <w:rFonts w:ascii="Calibri" w:hAnsi="Calibri" w:cs="Calibri"/>
              </w:rPr>
              <w:t>District III</w:t>
            </w:r>
          </w:p>
        </w:tc>
        <w:tc>
          <w:tcPr>
            <w:tcW w:w="2784" w:type="dxa"/>
          </w:tcPr>
          <w:p w14:paraId="5053FDE5" w14:textId="0CAF7904"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Mike Doherty</w:t>
            </w:r>
          </w:p>
        </w:tc>
        <w:tc>
          <w:tcPr>
            <w:tcW w:w="1013" w:type="dxa"/>
          </w:tcPr>
          <w:p w14:paraId="36ECA6E8" w14:textId="407C59B0"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914" w:type="dxa"/>
          </w:tcPr>
          <w:p w14:paraId="4140148E" w14:textId="3B4E0E38"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Dann May</w:t>
            </w:r>
          </w:p>
        </w:tc>
        <w:tc>
          <w:tcPr>
            <w:tcW w:w="1142" w:type="dxa"/>
          </w:tcPr>
          <w:p w14:paraId="3BB9FB42" w14:textId="382FDDEA"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6688C4D0" w14:textId="68E8DF1A"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3B426222" w14:textId="2F1B55A2" w:rsidR="00E97792" w:rsidRDefault="00E97792" w:rsidP="00722C4C">
            <w:pPr>
              <w:rPr>
                <w:rFonts w:ascii="Calibri" w:hAnsi="Calibri" w:cs="Calibri"/>
              </w:rPr>
            </w:pPr>
            <w:r>
              <w:rPr>
                <w:rFonts w:ascii="Calibri" w:hAnsi="Calibri" w:cs="Calibri"/>
              </w:rPr>
              <w:t>Jamestown S’Klallam Tribe</w:t>
            </w:r>
          </w:p>
        </w:tc>
        <w:tc>
          <w:tcPr>
            <w:tcW w:w="2784" w:type="dxa"/>
          </w:tcPr>
          <w:p w14:paraId="7CBB91F3" w14:textId="2BE075C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Christopher Burns</w:t>
            </w:r>
          </w:p>
        </w:tc>
        <w:tc>
          <w:tcPr>
            <w:tcW w:w="1013" w:type="dxa"/>
          </w:tcPr>
          <w:p w14:paraId="3A8211B7" w14:textId="3E2AA042" w:rsidR="00E97792" w:rsidRDefault="001D0C55"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42DAFF81" w14:textId="73A17523"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Robert Knapp</w:t>
            </w:r>
          </w:p>
        </w:tc>
        <w:tc>
          <w:tcPr>
            <w:tcW w:w="1142" w:type="dxa"/>
          </w:tcPr>
          <w:p w14:paraId="48C3D744" w14:textId="1F61336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247" w14:paraId="59E1CE04" w14:textId="1C2617FC" w:rsidTr="216A8A9F">
        <w:tc>
          <w:tcPr>
            <w:cnfStyle w:val="001000000000" w:firstRow="0" w:lastRow="0" w:firstColumn="1" w:lastColumn="0" w:oddVBand="0" w:evenVBand="0" w:oddHBand="0" w:evenHBand="0" w:firstRowFirstColumn="0" w:firstRowLastColumn="0" w:lastRowFirstColumn="0" w:lastRowLastColumn="0"/>
            <w:tcW w:w="2626" w:type="dxa"/>
          </w:tcPr>
          <w:p w14:paraId="507D071E" w14:textId="35213F6C" w:rsidR="00E97792" w:rsidRDefault="00E97792" w:rsidP="00722C4C">
            <w:pPr>
              <w:rPr>
                <w:rFonts w:ascii="Calibri" w:hAnsi="Calibri" w:cs="Calibri"/>
              </w:rPr>
            </w:pPr>
            <w:r>
              <w:rPr>
                <w:rFonts w:ascii="Calibri" w:hAnsi="Calibri" w:cs="Calibri"/>
              </w:rPr>
              <w:t>Lower Elwha Klallam Tribe</w:t>
            </w:r>
          </w:p>
        </w:tc>
        <w:tc>
          <w:tcPr>
            <w:tcW w:w="2784" w:type="dxa"/>
          </w:tcPr>
          <w:p w14:paraId="6786DDBE" w14:textId="3BB6D589"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Allyce Miller</w:t>
            </w:r>
          </w:p>
        </w:tc>
        <w:tc>
          <w:tcPr>
            <w:tcW w:w="1013" w:type="dxa"/>
          </w:tcPr>
          <w:p w14:paraId="163B7FF3" w14:textId="0452CCBC" w:rsidR="00E97792" w:rsidRDefault="001D0C55"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X</w:t>
            </w:r>
          </w:p>
        </w:tc>
        <w:tc>
          <w:tcPr>
            <w:tcW w:w="1914" w:type="dxa"/>
          </w:tcPr>
          <w:p w14:paraId="3BF5A5AE" w14:textId="16095E5E" w:rsidR="00E97792" w:rsidRDefault="0032232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142" w:type="dxa"/>
          </w:tcPr>
          <w:p w14:paraId="7C72CE93" w14:textId="6921CCC3" w:rsidR="00E97792" w:rsidRDefault="0032232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696247" w14:paraId="6C0489F5" w14:textId="5B6BC7CD"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5B2334D6" w14:textId="00C62B56" w:rsidR="00E97792" w:rsidRDefault="00E97792" w:rsidP="00E97792">
            <w:pPr>
              <w:rPr>
                <w:rFonts w:ascii="Calibri" w:hAnsi="Calibri" w:cs="Calibri"/>
              </w:rPr>
            </w:pPr>
            <w:r>
              <w:rPr>
                <w:rFonts w:ascii="Calibri" w:hAnsi="Calibri" w:cs="Calibri"/>
              </w:rPr>
              <w:t>Makah Tribe</w:t>
            </w:r>
          </w:p>
        </w:tc>
        <w:tc>
          <w:tcPr>
            <w:tcW w:w="2784" w:type="dxa"/>
          </w:tcPr>
          <w:p w14:paraId="70AEE010" w14:textId="403CEEA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013" w:type="dxa"/>
          </w:tcPr>
          <w:p w14:paraId="6B8C1DF8" w14:textId="61A65EBA" w:rsidR="00E97792" w:rsidRDefault="00500380"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c>
          <w:tcPr>
            <w:tcW w:w="1914" w:type="dxa"/>
          </w:tcPr>
          <w:p w14:paraId="7FD6BC58" w14:textId="34995FD4"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142" w:type="dxa"/>
          </w:tcPr>
          <w:p w14:paraId="50DCDA9D" w14:textId="5F31330D" w:rsidR="00E97792" w:rsidRDefault="00500380"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696247" w14:paraId="30334E65" w14:textId="43BB9C64" w:rsidTr="216A8A9F">
        <w:tc>
          <w:tcPr>
            <w:cnfStyle w:val="001000000000" w:firstRow="0" w:lastRow="0" w:firstColumn="1" w:lastColumn="0" w:oddVBand="0" w:evenVBand="0" w:oddHBand="0" w:evenHBand="0" w:firstRowFirstColumn="0" w:firstRowLastColumn="0" w:lastRowFirstColumn="0" w:lastRowLastColumn="0"/>
            <w:tcW w:w="2626" w:type="dxa"/>
          </w:tcPr>
          <w:p w14:paraId="3537A732" w14:textId="308D3B14" w:rsidR="00E97792" w:rsidRDefault="00E97792" w:rsidP="00E97792">
            <w:pPr>
              <w:rPr>
                <w:rFonts w:ascii="Calibri" w:hAnsi="Calibri" w:cs="Calibri"/>
              </w:rPr>
            </w:pPr>
            <w:r>
              <w:rPr>
                <w:rFonts w:ascii="Calibri" w:hAnsi="Calibri" w:cs="Calibri"/>
              </w:rPr>
              <w:t>Marine Related Recreation &amp; Tourism</w:t>
            </w:r>
          </w:p>
        </w:tc>
        <w:tc>
          <w:tcPr>
            <w:tcW w:w="2784" w:type="dxa"/>
          </w:tcPr>
          <w:p w14:paraId="33160122" w14:textId="2A2B31FE" w:rsidR="00E97792" w:rsidRDefault="001E5604"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Alicia Amerson</w:t>
            </w:r>
          </w:p>
        </w:tc>
        <w:tc>
          <w:tcPr>
            <w:tcW w:w="1013" w:type="dxa"/>
          </w:tcPr>
          <w:p w14:paraId="71755953" w14:textId="1465C820"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914" w:type="dxa"/>
          </w:tcPr>
          <w:p w14:paraId="6E363244" w14:textId="1D463235"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Helle Andersen</w:t>
            </w:r>
          </w:p>
        </w:tc>
        <w:tc>
          <w:tcPr>
            <w:tcW w:w="1142" w:type="dxa"/>
          </w:tcPr>
          <w:p w14:paraId="0F6B7CA0" w14:textId="6EFDA9BE"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0FBAE2C2" w14:textId="2998C6DD"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1C6391F4" w14:textId="4ECFAF36" w:rsidR="00E97792" w:rsidRDefault="00E97792" w:rsidP="00E97792">
            <w:pPr>
              <w:rPr>
                <w:rFonts w:ascii="Calibri" w:hAnsi="Calibri" w:cs="Calibri"/>
              </w:rPr>
            </w:pPr>
            <w:r>
              <w:rPr>
                <w:rFonts w:ascii="Calibri" w:hAnsi="Calibri" w:cs="Calibri"/>
              </w:rPr>
              <w:t>Port Angeles City Council</w:t>
            </w:r>
          </w:p>
        </w:tc>
        <w:tc>
          <w:tcPr>
            <w:tcW w:w="2784" w:type="dxa"/>
          </w:tcPr>
          <w:p w14:paraId="32E30CFE" w14:textId="708DAEA1"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LaTrisha Suggs (</w:t>
            </w:r>
            <w:r w:rsidRPr="00E97792">
              <w:rPr>
                <w:rFonts w:ascii="Calibri" w:hAnsi="Calibri" w:cs="Calibri"/>
                <w:i/>
                <w:iCs/>
              </w:rPr>
              <w:t>Chair</w:t>
            </w:r>
            <w:r>
              <w:rPr>
                <w:rFonts w:ascii="Calibri" w:hAnsi="Calibri" w:cs="Calibri"/>
              </w:rPr>
              <w:t>)</w:t>
            </w:r>
          </w:p>
        </w:tc>
        <w:tc>
          <w:tcPr>
            <w:tcW w:w="1013" w:type="dxa"/>
          </w:tcPr>
          <w:p w14:paraId="54693880" w14:textId="7B1FF041" w:rsidR="00E97792" w:rsidRDefault="216A8A9F"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6A8A9F">
              <w:rPr>
                <w:rFonts w:ascii="Calibri" w:hAnsi="Calibri" w:cs="Calibri"/>
              </w:rPr>
              <w:t>excused</w:t>
            </w:r>
          </w:p>
        </w:tc>
        <w:tc>
          <w:tcPr>
            <w:tcW w:w="1914" w:type="dxa"/>
          </w:tcPr>
          <w:p w14:paraId="4B762D76" w14:textId="4D8DED8B"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Navarra Carr</w:t>
            </w:r>
          </w:p>
        </w:tc>
        <w:tc>
          <w:tcPr>
            <w:tcW w:w="1142" w:type="dxa"/>
          </w:tcPr>
          <w:p w14:paraId="6511E3B9" w14:textId="7777777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247" w14:paraId="64BD0CD1" w14:textId="7A5A2F6F" w:rsidTr="216A8A9F">
        <w:tc>
          <w:tcPr>
            <w:cnfStyle w:val="001000000000" w:firstRow="0" w:lastRow="0" w:firstColumn="1" w:lastColumn="0" w:oddVBand="0" w:evenVBand="0" w:oddHBand="0" w:evenHBand="0" w:firstRowFirstColumn="0" w:firstRowLastColumn="0" w:lastRowFirstColumn="0" w:lastRowLastColumn="0"/>
            <w:tcW w:w="2626" w:type="dxa"/>
          </w:tcPr>
          <w:p w14:paraId="740E30FB" w14:textId="5D466687" w:rsidR="00E97792" w:rsidRDefault="00E97792" w:rsidP="00E97792">
            <w:pPr>
              <w:rPr>
                <w:rFonts w:ascii="Calibri" w:hAnsi="Calibri" w:cs="Calibri"/>
              </w:rPr>
            </w:pPr>
            <w:r>
              <w:rPr>
                <w:rFonts w:ascii="Calibri" w:hAnsi="Calibri" w:cs="Calibri"/>
              </w:rPr>
              <w:t>Port of Port Angeles Commission</w:t>
            </w:r>
          </w:p>
        </w:tc>
        <w:tc>
          <w:tcPr>
            <w:tcW w:w="2784" w:type="dxa"/>
          </w:tcPr>
          <w:p w14:paraId="5F79F721" w14:textId="7D7DD913"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Jesse </w:t>
            </w:r>
            <w:proofErr w:type="spellStart"/>
            <w:r>
              <w:rPr>
                <w:rFonts w:ascii="Calibri" w:hAnsi="Calibri" w:cs="Calibri"/>
              </w:rPr>
              <w:t>Waknitz</w:t>
            </w:r>
            <w:proofErr w:type="spellEnd"/>
          </w:p>
        </w:tc>
        <w:tc>
          <w:tcPr>
            <w:tcW w:w="1013" w:type="dxa"/>
          </w:tcPr>
          <w:p w14:paraId="757CC8C8" w14:textId="77777777"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914" w:type="dxa"/>
          </w:tcPr>
          <w:p w14:paraId="650AA732" w14:textId="3F2D8E43"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Katharine Frazier</w:t>
            </w:r>
          </w:p>
        </w:tc>
        <w:tc>
          <w:tcPr>
            <w:tcW w:w="1142" w:type="dxa"/>
          </w:tcPr>
          <w:p w14:paraId="70DA9F7F" w14:textId="2B506AF3"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191DABD0" w14:textId="0E25B3D1" w:rsidTr="216A8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8FC3E1C" w14:textId="3A892EF5" w:rsidR="00E97792" w:rsidRDefault="00E97792" w:rsidP="00E97792">
            <w:pPr>
              <w:rPr>
                <w:rFonts w:ascii="Calibri" w:hAnsi="Calibri" w:cs="Calibri"/>
              </w:rPr>
            </w:pPr>
            <w:r>
              <w:rPr>
                <w:rFonts w:ascii="Calibri" w:hAnsi="Calibri" w:cs="Calibri"/>
              </w:rPr>
              <w:t>Sequim City Council</w:t>
            </w:r>
          </w:p>
        </w:tc>
        <w:tc>
          <w:tcPr>
            <w:tcW w:w="2784" w:type="dxa"/>
          </w:tcPr>
          <w:p w14:paraId="4FE776E3" w14:textId="7FE31438"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Meggan Uecker</w:t>
            </w:r>
          </w:p>
        </w:tc>
        <w:tc>
          <w:tcPr>
            <w:tcW w:w="1013" w:type="dxa"/>
          </w:tcPr>
          <w:p w14:paraId="6F15E24B" w14:textId="7777777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914" w:type="dxa"/>
          </w:tcPr>
          <w:p w14:paraId="7DC8BD93" w14:textId="54D0AEF1"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Harmony Rutter</w:t>
            </w:r>
          </w:p>
        </w:tc>
        <w:tc>
          <w:tcPr>
            <w:tcW w:w="1142" w:type="dxa"/>
          </w:tcPr>
          <w:p w14:paraId="577002F6" w14:textId="7777777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02F1B72F" w14:textId="77777777" w:rsidR="00872555" w:rsidRDefault="00872555" w:rsidP="00722C4C">
      <w:pPr>
        <w:spacing w:after="0"/>
        <w:rPr>
          <w:rFonts w:ascii="Calibri" w:hAnsi="Calibri" w:cs="Calibri"/>
        </w:rPr>
      </w:pPr>
    </w:p>
    <w:p w14:paraId="5AF4D2BB" w14:textId="780DE2A6" w:rsidR="00872555" w:rsidRPr="00696247" w:rsidRDefault="00E97792" w:rsidP="00722C4C">
      <w:pPr>
        <w:spacing w:after="0"/>
        <w:rPr>
          <w:rFonts w:ascii="Calibri" w:hAnsi="Calibri" w:cs="Calibri"/>
          <w:b/>
          <w:bCs/>
        </w:rPr>
      </w:pPr>
      <w:r w:rsidRPr="00696247">
        <w:rPr>
          <w:rFonts w:ascii="Calibri" w:hAnsi="Calibri" w:cs="Calibri"/>
          <w:b/>
          <w:bCs/>
        </w:rPr>
        <w:t>Staff and Others Present</w:t>
      </w:r>
    </w:p>
    <w:p w14:paraId="345C5037" w14:textId="43EA260F" w:rsidR="00872555" w:rsidRDefault="216A8A9F" w:rsidP="00F644CA">
      <w:pPr>
        <w:spacing w:after="0"/>
        <w:rPr>
          <w:rFonts w:ascii="Calibri" w:hAnsi="Calibri" w:cs="Calibri"/>
        </w:rPr>
      </w:pPr>
      <w:r w:rsidRPr="216A8A9F">
        <w:rPr>
          <w:rFonts w:ascii="Calibri" w:hAnsi="Calibri" w:cs="Calibri"/>
        </w:rPr>
        <w:t xml:space="preserve">Cathy Lear (CCMRC Coordinator, Clallam County Habitat Biologist), Rebecca Mahan (CC Habitat Biologist), Amelia Kalagher (CCMRC Administrative Support), Bruce Emery (CC Director of Community Development), Chelsea </w:t>
      </w:r>
      <w:proofErr w:type="spellStart"/>
      <w:r w:rsidRPr="216A8A9F">
        <w:rPr>
          <w:rFonts w:ascii="Calibri" w:hAnsi="Calibri" w:cs="Calibri"/>
        </w:rPr>
        <w:t>Korbulic</w:t>
      </w:r>
      <w:proofErr w:type="spellEnd"/>
      <w:r w:rsidRPr="216A8A9F">
        <w:rPr>
          <w:rFonts w:ascii="Calibri" w:hAnsi="Calibri" w:cs="Calibri"/>
        </w:rPr>
        <w:t xml:space="preserve"> (NOAA and other roles), Cynthia Harbison (presenter, WA DNR), Bree Turner (presenter,</w:t>
      </w:r>
      <w:r w:rsidR="007D32A6">
        <w:rPr>
          <w:rFonts w:ascii="Calibri" w:hAnsi="Calibri" w:cs="Calibri"/>
        </w:rPr>
        <w:t xml:space="preserve"> WA DNR</w:t>
      </w:r>
      <w:r w:rsidRPr="216A8A9F">
        <w:rPr>
          <w:rFonts w:ascii="Calibri" w:hAnsi="Calibri" w:cs="Calibri"/>
        </w:rPr>
        <w:t xml:space="preserve">), Charlotte Watts, Annabelle </w:t>
      </w:r>
      <w:proofErr w:type="spellStart"/>
      <w:r w:rsidRPr="216A8A9F">
        <w:rPr>
          <w:rFonts w:ascii="Calibri" w:hAnsi="Calibri" w:cs="Calibri"/>
        </w:rPr>
        <w:t>ByrneStrong</w:t>
      </w:r>
      <w:proofErr w:type="spellEnd"/>
    </w:p>
    <w:p w14:paraId="75DF0ADC" w14:textId="77777777" w:rsidR="00722C4C" w:rsidRPr="00722C4C" w:rsidRDefault="00722C4C" w:rsidP="00722C4C">
      <w:pPr>
        <w:spacing w:after="0"/>
        <w:rPr>
          <w:rFonts w:ascii="Calibri" w:hAnsi="Calibri" w:cs="Calibri"/>
        </w:rPr>
      </w:pPr>
    </w:p>
    <w:p w14:paraId="08B0902A" w14:textId="5E6EC210" w:rsidR="00722C4C" w:rsidRPr="00722C4C" w:rsidRDefault="00722C4C" w:rsidP="00722C4C">
      <w:pPr>
        <w:spacing w:after="0"/>
        <w:rPr>
          <w:rFonts w:ascii="Calibri" w:hAnsi="Calibri" w:cs="Calibri"/>
          <w:b/>
          <w:bCs/>
        </w:rPr>
      </w:pPr>
      <w:r w:rsidRPr="00722C4C">
        <w:rPr>
          <w:rFonts w:ascii="Calibri" w:hAnsi="Calibri" w:cs="Calibri"/>
          <w:b/>
          <w:bCs/>
        </w:rPr>
        <w:t xml:space="preserve">Welcome / Call to Order / </w:t>
      </w:r>
      <w:r w:rsidR="007A2979">
        <w:rPr>
          <w:rFonts w:ascii="Calibri" w:hAnsi="Calibri" w:cs="Calibri"/>
          <w:b/>
          <w:bCs/>
        </w:rPr>
        <w:t xml:space="preserve">Roll Call </w:t>
      </w:r>
    </w:p>
    <w:p w14:paraId="5D97EC48" w14:textId="3F9EED17" w:rsidR="00722C4C" w:rsidRPr="00722C4C" w:rsidRDefault="216A8A9F" w:rsidP="00722C4C">
      <w:pPr>
        <w:spacing w:after="0"/>
        <w:rPr>
          <w:rFonts w:ascii="Calibri" w:hAnsi="Calibri" w:cs="Calibri"/>
        </w:rPr>
      </w:pPr>
      <w:r w:rsidRPr="216A8A9F">
        <w:rPr>
          <w:rFonts w:ascii="Calibri" w:hAnsi="Calibri" w:cs="Calibri"/>
          <w:b/>
          <w:bCs/>
          <w:i/>
          <w:iCs/>
        </w:rPr>
        <w:lastRenderedPageBreak/>
        <w:t xml:space="preserve">Vice Chair Ann Soule called the meeting to order at </w:t>
      </w:r>
      <w:r w:rsidRPr="00251E93">
        <w:rPr>
          <w:rFonts w:ascii="Calibri" w:hAnsi="Calibri" w:cs="Calibri"/>
          <w:b/>
          <w:bCs/>
          <w:i/>
          <w:iCs/>
        </w:rPr>
        <w:t>5:31</w:t>
      </w:r>
      <w:r w:rsidRPr="216A8A9F">
        <w:rPr>
          <w:rFonts w:ascii="Calibri" w:hAnsi="Calibri" w:cs="Calibri"/>
        </w:rPr>
        <w:t>. Roll was called, and others introduced themselves. A quorum was not present at the beginning of the meeting, so the approval of January minutes was skipped.</w:t>
      </w:r>
    </w:p>
    <w:p w14:paraId="520031AF" w14:textId="7A02D3CD" w:rsidR="00770394" w:rsidRDefault="00770394" w:rsidP="216A8A9F">
      <w:pPr>
        <w:spacing w:after="0"/>
        <w:rPr>
          <w:rFonts w:ascii="Calibri" w:hAnsi="Calibri" w:cs="Calibri"/>
        </w:rPr>
      </w:pPr>
    </w:p>
    <w:p w14:paraId="31BA8DD3" w14:textId="77777777" w:rsidR="00770394" w:rsidRDefault="00770394" w:rsidP="00770394">
      <w:pPr>
        <w:spacing w:after="0"/>
        <w:rPr>
          <w:rFonts w:ascii="Calibri" w:eastAsia="Arial" w:hAnsi="Calibri" w:cs="Calibri"/>
          <w:b/>
          <w:bCs/>
        </w:rPr>
      </w:pPr>
      <w:r>
        <w:rPr>
          <w:rFonts w:ascii="Calibri" w:eastAsia="Arial" w:hAnsi="Calibri" w:cs="Calibri"/>
          <w:b/>
          <w:bCs/>
        </w:rPr>
        <w:t>Public Comment</w:t>
      </w:r>
    </w:p>
    <w:p w14:paraId="24EEA6FA" w14:textId="7247436D" w:rsidR="00722C4C" w:rsidRDefault="216A8A9F" w:rsidP="216A8A9F">
      <w:pPr>
        <w:spacing w:after="0"/>
        <w:rPr>
          <w:rFonts w:ascii="Calibri" w:eastAsia="Arial" w:hAnsi="Calibri" w:cs="Calibri"/>
        </w:rPr>
      </w:pPr>
      <w:r w:rsidRPr="216A8A9F">
        <w:rPr>
          <w:rFonts w:ascii="Calibri" w:eastAsia="Arial" w:hAnsi="Calibri" w:cs="Calibri"/>
        </w:rPr>
        <w:t xml:space="preserve">None </w:t>
      </w:r>
      <w:proofErr w:type="gramStart"/>
      <w:r w:rsidRPr="216A8A9F">
        <w:rPr>
          <w:rFonts w:ascii="Calibri" w:eastAsia="Arial" w:hAnsi="Calibri" w:cs="Calibri"/>
        </w:rPr>
        <w:t>at this time</w:t>
      </w:r>
      <w:proofErr w:type="gramEnd"/>
      <w:r w:rsidRPr="216A8A9F">
        <w:rPr>
          <w:rFonts w:ascii="Calibri" w:eastAsia="Arial" w:hAnsi="Calibri" w:cs="Calibri"/>
        </w:rPr>
        <w:t>.</w:t>
      </w:r>
    </w:p>
    <w:p w14:paraId="6182B55E" w14:textId="1307A911" w:rsidR="216A8A9F" w:rsidRDefault="216A8A9F" w:rsidP="216A8A9F">
      <w:pPr>
        <w:spacing w:after="0"/>
        <w:rPr>
          <w:rFonts w:ascii="Calibri" w:eastAsia="Arial" w:hAnsi="Calibri" w:cs="Calibri"/>
        </w:rPr>
      </w:pPr>
    </w:p>
    <w:p w14:paraId="664E07A5" w14:textId="477BABA4" w:rsidR="00656FEA" w:rsidRPr="00722C4C" w:rsidRDefault="00656FEA" w:rsidP="00656FEA">
      <w:pPr>
        <w:spacing w:after="0"/>
        <w:rPr>
          <w:rFonts w:ascii="Calibri" w:hAnsi="Calibri" w:cs="Calibri"/>
        </w:rPr>
      </w:pPr>
      <w:r>
        <w:rPr>
          <w:rFonts w:ascii="Calibri" w:hAnsi="Calibri" w:cs="Calibri"/>
          <w:b/>
          <w:bCs/>
        </w:rPr>
        <w:t>Presentations</w:t>
      </w:r>
    </w:p>
    <w:p w14:paraId="7FBDF098" w14:textId="130E09D1" w:rsidR="004F743D" w:rsidRPr="00656FEA" w:rsidRDefault="185C59E6" w:rsidP="216A8A9F">
      <w:pPr>
        <w:spacing w:after="0"/>
        <w:rPr>
          <w:rFonts w:ascii="Calibri" w:hAnsi="Calibri" w:cs="Calibri"/>
        </w:rPr>
      </w:pPr>
      <w:r w:rsidRPr="185C59E6">
        <w:rPr>
          <w:rFonts w:ascii="Calibri" w:hAnsi="Calibri" w:cs="Calibri"/>
        </w:rPr>
        <w:t xml:space="preserve">Bree Turner (Habitat Strategic Development Lead) presented on the development of the </w:t>
      </w:r>
      <w:hyperlink r:id="rId9" w:history="1">
        <w:r w:rsidRPr="005D76DC">
          <w:rPr>
            <w:rStyle w:val="Hyperlink"/>
            <w:rFonts w:ascii="Calibri" w:hAnsi="Calibri" w:cs="Calibri"/>
          </w:rPr>
          <w:t>Marine Vegetation Implementation Strategy</w:t>
        </w:r>
      </w:hyperlink>
      <w:r w:rsidRPr="185C59E6">
        <w:rPr>
          <w:rFonts w:ascii="Calibri" w:hAnsi="Calibri" w:cs="Calibri"/>
        </w:rPr>
        <w:t xml:space="preserve"> for recovery and protection. </w:t>
      </w:r>
      <w:r w:rsidR="009677E6">
        <w:rPr>
          <w:rFonts w:ascii="Calibri" w:hAnsi="Calibri" w:cs="Calibri"/>
        </w:rPr>
        <w:t xml:space="preserve">The goal is to </w:t>
      </w:r>
      <w:r w:rsidR="00900E1A">
        <w:rPr>
          <w:rFonts w:ascii="Calibri" w:hAnsi="Calibri" w:cs="Calibri"/>
        </w:rPr>
        <w:t>accelerate recovery and protection of kelp and eelgrass through clear priorities</w:t>
      </w:r>
      <w:r w:rsidR="007E1440">
        <w:rPr>
          <w:rFonts w:ascii="Calibri" w:hAnsi="Calibri" w:cs="Calibri"/>
        </w:rPr>
        <w:t xml:space="preserve"> and accelerated funding. Planning </w:t>
      </w:r>
      <w:proofErr w:type="gramStart"/>
      <w:r w:rsidR="007E1440">
        <w:rPr>
          <w:rFonts w:ascii="Calibri" w:hAnsi="Calibri" w:cs="Calibri"/>
        </w:rPr>
        <w:t>took</w:t>
      </w:r>
      <w:proofErr w:type="gramEnd"/>
      <w:r w:rsidR="007E1440">
        <w:rPr>
          <w:rFonts w:ascii="Calibri" w:hAnsi="Calibri" w:cs="Calibri"/>
        </w:rPr>
        <w:t xml:space="preserve"> place so far, and content is now being developed in early 2025, while strategy aims to be finalized by the end of 2025.</w:t>
      </w:r>
      <w:r w:rsidR="00B536DF">
        <w:rPr>
          <w:rFonts w:ascii="Calibri" w:hAnsi="Calibri" w:cs="Calibri"/>
        </w:rPr>
        <w:t xml:space="preserve"> This interfaces with the Puget Sound Action Agenda and </w:t>
      </w:r>
      <w:r w:rsidR="00BA4071">
        <w:rPr>
          <w:rFonts w:ascii="Calibri" w:hAnsi="Calibri" w:cs="Calibri"/>
        </w:rPr>
        <w:t>uplifts</w:t>
      </w:r>
      <w:r w:rsidR="00B536DF">
        <w:rPr>
          <w:rFonts w:ascii="Calibri" w:hAnsi="Calibri" w:cs="Calibri"/>
        </w:rPr>
        <w:t xml:space="preserve"> the DNR Kelp and Eelgrass Health Plan.</w:t>
      </w:r>
      <w:r w:rsidR="00BA4071">
        <w:rPr>
          <w:rFonts w:ascii="Calibri" w:hAnsi="Calibri" w:cs="Calibri"/>
        </w:rPr>
        <w:t xml:space="preserve"> </w:t>
      </w:r>
      <w:r w:rsidRPr="185C59E6">
        <w:rPr>
          <w:rFonts w:ascii="Calibri" w:hAnsi="Calibri" w:cs="Calibri"/>
        </w:rPr>
        <w:t xml:space="preserve">The work involves WDNR, WDFW and other partners and includes the following </w:t>
      </w:r>
      <w:r w:rsidR="00BA4071">
        <w:rPr>
          <w:rFonts w:ascii="Calibri" w:hAnsi="Calibri" w:cs="Calibri"/>
        </w:rPr>
        <w:t>strategies</w:t>
      </w:r>
      <w:r w:rsidRPr="185C59E6">
        <w:rPr>
          <w:rFonts w:ascii="Calibri" w:hAnsi="Calibri" w:cs="Calibri"/>
        </w:rPr>
        <w:t xml:space="preserve">: Research &amp; Monitoring, Restoration, Protection, and Education/ Outreach. </w:t>
      </w:r>
      <w:r w:rsidR="003A3539">
        <w:rPr>
          <w:rFonts w:ascii="Calibri" w:hAnsi="Calibri" w:cs="Calibri"/>
        </w:rPr>
        <w:t xml:space="preserve">Engagement opportunities include </w:t>
      </w:r>
      <w:hyperlink r:id="rId10" w:history="1">
        <w:r w:rsidR="003A3539" w:rsidRPr="0031516B">
          <w:rPr>
            <w:rStyle w:val="Hyperlink"/>
            <w:rFonts w:ascii="Calibri" w:hAnsi="Calibri" w:cs="Calibri"/>
          </w:rPr>
          <w:t>signing up for the email list</w:t>
        </w:r>
      </w:hyperlink>
      <w:r w:rsidR="003A3539">
        <w:rPr>
          <w:rFonts w:ascii="Calibri" w:hAnsi="Calibri" w:cs="Calibri"/>
        </w:rPr>
        <w:t xml:space="preserve">, upcoming local meetings to be announced, </w:t>
      </w:r>
      <w:r w:rsidR="0031516B">
        <w:rPr>
          <w:rFonts w:ascii="Calibri" w:hAnsi="Calibri" w:cs="Calibri"/>
        </w:rPr>
        <w:t>commenting on the Feedback Form, and participating in review periods.</w:t>
      </w:r>
    </w:p>
    <w:p w14:paraId="020FBC90" w14:textId="034ABD00" w:rsidR="004F743D" w:rsidRPr="00656FEA" w:rsidRDefault="004F743D" w:rsidP="216A8A9F">
      <w:pPr>
        <w:spacing w:after="0"/>
        <w:rPr>
          <w:rFonts w:ascii="Calibri" w:hAnsi="Calibri" w:cs="Calibri"/>
        </w:rPr>
      </w:pPr>
    </w:p>
    <w:p w14:paraId="31D04D1D" w14:textId="7D345B14" w:rsidR="004F743D" w:rsidRPr="00656FEA" w:rsidRDefault="185C59E6" w:rsidP="185C59E6">
      <w:pPr>
        <w:spacing w:after="0"/>
        <w:rPr>
          <w:rFonts w:ascii="Calibri" w:hAnsi="Calibri" w:cs="Calibri"/>
        </w:rPr>
      </w:pPr>
      <w:r w:rsidRPr="185C59E6">
        <w:rPr>
          <w:rFonts w:ascii="Calibri" w:hAnsi="Calibri" w:cs="Calibri"/>
        </w:rPr>
        <w:t xml:space="preserve">Cynthia Harbison (Washington DNR) presented on the </w:t>
      </w:r>
      <w:hyperlink r:id="rId11" w:history="1">
        <w:r w:rsidRPr="00420D25">
          <w:rPr>
            <w:rStyle w:val="Hyperlink"/>
            <w:rFonts w:ascii="Calibri" w:hAnsi="Calibri" w:cs="Calibri"/>
          </w:rPr>
          <w:t>Statewide Kelp Forest and Eelgrass Meadow Health and Conservation Plan</w:t>
        </w:r>
      </w:hyperlink>
      <w:r w:rsidRPr="185C59E6">
        <w:rPr>
          <w:rFonts w:ascii="Calibri" w:hAnsi="Calibri" w:cs="Calibri"/>
        </w:rPr>
        <w:t xml:space="preserve">, particularly the Elwha Unit Priority Habitat. Step 1 of the plan is to identify priority areas at the statewide scale, and step 2 is to identify priority areas at the sub-basin scale. Their goal is to recover 10,000 acres by 2040. Cynthia reviewed the process for gathering information and data and determining priority areas. She introduced the Elwha Unit of priority habitat, with a preliminary map extending from Crescent Bay to Ediz Hook plus Hollywood Beach to </w:t>
      </w:r>
      <w:proofErr w:type="gramStart"/>
      <w:r w:rsidRPr="185C59E6">
        <w:rPr>
          <w:rFonts w:ascii="Calibri" w:hAnsi="Calibri" w:cs="Calibri"/>
        </w:rPr>
        <w:t>Morse Creek, and</w:t>
      </w:r>
      <w:proofErr w:type="gramEnd"/>
      <w:r w:rsidRPr="185C59E6">
        <w:rPr>
          <w:rFonts w:ascii="Calibri" w:hAnsi="Calibri" w:cs="Calibri"/>
        </w:rPr>
        <w:t xml:space="preserve"> shared some of the factors that led to choosing it as a priority area. She discussed the major stressors impacting this area and which are a priority for action. Next steps include two upcoming workshops (virtual in April; Port Angeles in May/June respectively) to clarify current efforts, mitigation plans for stressors, and planned actions. </w:t>
      </w:r>
      <w:r w:rsidR="00EF7EF8">
        <w:rPr>
          <w:rFonts w:ascii="Calibri" w:hAnsi="Calibri" w:cs="Calibri"/>
        </w:rPr>
        <w:t xml:space="preserve">You can </w:t>
      </w:r>
      <w:hyperlink r:id="rId12" w:history="1">
        <w:r w:rsidR="00EF7EF8" w:rsidRPr="00EF7EF8">
          <w:rPr>
            <w:rStyle w:val="Hyperlink"/>
            <w:rFonts w:ascii="Calibri" w:hAnsi="Calibri" w:cs="Calibri"/>
          </w:rPr>
          <w:t>sign up here for the plan’s email list</w:t>
        </w:r>
      </w:hyperlink>
      <w:r w:rsidR="00EF7EF8">
        <w:rPr>
          <w:rFonts w:ascii="Calibri" w:hAnsi="Calibri" w:cs="Calibri"/>
        </w:rPr>
        <w:t>.</w:t>
      </w:r>
    </w:p>
    <w:p w14:paraId="690967E1" w14:textId="04785FCE" w:rsidR="004F743D" w:rsidRPr="00656FEA" w:rsidRDefault="004F743D" w:rsidP="216A8A9F">
      <w:pPr>
        <w:spacing w:after="0"/>
        <w:rPr>
          <w:rFonts w:ascii="Calibri" w:hAnsi="Calibri" w:cs="Calibri"/>
        </w:rPr>
      </w:pPr>
    </w:p>
    <w:p w14:paraId="1B2DE6E6" w14:textId="59485186" w:rsidR="004F743D" w:rsidRPr="00656FEA" w:rsidRDefault="185C59E6" w:rsidP="216A8A9F">
      <w:pPr>
        <w:spacing w:after="0"/>
        <w:rPr>
          <w:rFonts w:ascii="Calibri" w:hAnsi="Calibri" w:cs="Calibri"/>
        </w:rPr>
      </w:pPr>
      <w:r w:rsidRPr="185C59E6">
        <w:rPr>
          <w:rFonts w:ascii="Calibri" w:hAnsi="Calibri" w:cs="Calibri"/>
        </w:rPr>
        <w:t>Both presentations were followed by a combined Q&amp;A and discussion session. Discussion included:</w:t>
      </w:r>
    </w:p>
    <w:p w14:paraId="345DCF76" w14:textId="583F16F5" w:rsidR="185C59E6" w:rsidRDefault="185C59E6" w:rsidP="185C59E6">
      <w:pPr>
        <w:pStyle w:val="ListParagraph"/>
        <w:numPr>
          <w:ilvl w:val="0"/>
          <w:numId w:val="1"/>
        </w:numPr>
        <w:spacing w:after="0"/>
        <w:rPr>
          <w:rFonts w:ascii="Calibri" w:hAnsi="Calibri" w:cs="Calibri"/>
        </w:rPr>
      </w:pPr>
      <w:r w:rsidRPr="185C59E6">
        <w:rPr>
          <w:rFonts w:ascii="Calibri" w:hAnsi="Calibri" w:cs="Calibri"/>
        </w:rPr>
        <w:t xml:space="preserve">Projects are </w:t>
      </w:r>
      <w:proofErr w:type="gramStart"/>
      <w:r w:rsidRPr="185C59E6">
        <w:rPr>
          <w:rFonts w:ascii="Calibri" w:hAnsi="Calibri" w:cs="Calibri"/>
        </w:rPr>
        <w:t>result</w:t>
      </w:r>
      <w:proofErr w:type="gramEnd"/>
      <w:r w:rsidRPr="185C59E6">
        <w:rPr>
          <w:rFonts w:ascii="Calibri" w:hAnsi="Calibri" w:cs="Calibri"/>
        </w:rPr>
        <w:t xml:space="preserve"> of legislation from 2022</w:t>
      </w:r>
    </w:p>
    <w:p w14:paraId="5EDFC55D" w14:textId="1A3ED71B" w:rsidR="004F743D" w:rsidRPr="00656FEA" w:rsidRDefault="00107E7B" w:rsidP="216A8A9F">
      <w:pPr>
        <w:pStyle w:val="ListParagraph"/>
        <w:numPr>
          <w:ilvl w:val="0"/>
          <w:numId w:val="1"/>
        </w:numPr>
        <w:spacing w:after="0"/>
        <w:rPr>
          <w:rFonts w:ascii="Calibri" w:hAnsi="Calibri" w:cs="Calibri"/>
        </w:rPr>
      </w:pPr>
      <w:r>
        <w:rPr>
          <w:rFonts w:ascii="Calibri" w:hAnsi="Calibri" w:cs="Calibri"/>
        </w:rPr>
        <w:t>W</w:t>
      </w:r>
      <w:r w:rsidR="185C59E6" w:rsidRPr="185C59E6">
        <w:rPr>
          <w:rFonts w:ascii="Calibri" w:hAnsi="Calibri" w:cs="Calibri"/>
        </w:rPr>
        <w:t>ater quality monitoring through the</w:t>
      </w:r>
      <w:r w:rsidR="0020020C">
        <w:rPr>
          <w:rFonts w:ascii="Calibri" w:hAnsi="Calibri" w:cs="Calibri"/>
        </w:rPr>
        <w:t xml:space="preserve"> </w:t>
      </w:r>
      <w:proofErr w:type="spellStart"/>
      <w:r w:rsidR="185C59E6" w:rsidRPr="185C59E6">
        <w:rPr>
          <w:rFonts w:ascii="Calibri" w:hAnsi="Calibri" w:cs="Calibri"/>
        </w:rPr>
        <w:t>ANeMoNe</w:t>
      </w:r>
      <w:proofErr w:type="spellEnd"/>
      <w:r w:rsidR="185C59E6" w:rsidRPr="185C59E6">
        <w:rPr>
          <w:rFonts w:ascii="Calibri" w:hAnsi="Calibri" w:cs="Calibri"/>
        </w:rPr>
        <w:t xml:space="preserve"> stations program</w:t>
      </w:r>
    </w:p>
    <w:p w14:paraId="3A5A51F1" w14:textId="54BE7E05" w:rsidR="004F743D" w:rsidRPr="00656FEA" w:rsidRDefault="00107E7B" w:rsidP="185C59E6">
      <w:pPr>
        <w:pStyle w:val="ListParagraph"/>
        <w:numPr>
          <w:ilvl w:val="0"/>
          <w:numId w:val="1"/>
        </w:numPr>
        <w:spacing w:after="0"/>
        <w:rPr>
          <w:rFonts w:ascii="Calibri" w:hAnsi="Calibri" w:cs="Calibri"/>
        </w:rPr>
      </w:pPr>
      <w:r>
        <w:rPr>
          <w:rFonts w:ascii="Calibri" w:hAnsi="Calibri" w:cs="Calibri"/>
        </w:rPr>
        <w:t>T</w:t>
      </w:r>
      <w:r w:rsidR="185C59E6" w:rsidRPr="185C59E6">
        <w:rPr>
          <w:rFonts w:ascii="Calibri" w:hAnsi="Calibri" w:cs="Calibri"/>
        </w:rPr>
        <w:t>he specific nature of possible actions through the plan: eelgrass is more responsive to restoration</w:t>
      </w:r>
      <w:r w:rsidR="00C373DA">
        <w:rPr>
          <w:rFonts w:ascii="Calibri" w:hAnsi="Calibri" w:cs="Calibri"/>
        </w:rPr>
        <w:t>,</w:t>
      </w:r>
      <w:r w:rsidR="185C59E6" w:rsidRPr="185C59E6">
        <w:rPr>
          <w:rFonts w:ascii="Calibri" w:hAnsi="Calibri" w:cs="Calibri"/>
        </w:rPr>
        <w:t xml:space="preserve"> whereas for kelp the focus is reducing stressors</w:t>
      </w:r>
    </w:p>
    <w:p w14:paraId="7F318A44" w14:textId="2349775C" w:rsidR="004F743D" w:rsidRPr="00656FEA" w:rsidRDefault="00107E7B" w:rsidP="216A8A9F">
      <w:pPr>
        <w:pStyle w:val="ListParagraph"/>
        <w:numPr>
          <w:ilvl w:val="0"/>
          <w:numId w:val="1"/>
        </w:numPr>
        <w:spacing w:after="0"/>
        <w:rPr>
          <w:rFonts w:ascii="Calibri" w:hAnsi="Calibri" w:cs="Calibri"/>
        </w:rPr>
      </w:pPr>
      <w:r>
        <w:rPr>
          <w:rFonts w:ascii="Calibri" w:hAnsi="Calibri" w:cs="Calibri"/>
        </w:rPr>
        <w:t>A</w:t>
      </w:r>
      <w:r w:rsidR="216A8A9F" w:rsidRPr="216A8A9F">
        <w:rPr>
          <w:rFonts w:ascii="Calibri" w:hAnsi="Calibri" w:cs="Calibri"/>
        </w:rPr>
        <w:t>cidification as a potential stressor</w:t>
      </w:r>
    </w:p>
    <w:p w14:paraId="4AB565B5" w14:textId="276CBBBC" w:rsidR="004F743D" w:rsidRPr="00656FEA" w:rsidRDefault="001D6B2B" w:rsidP="216A8A9F">
      <w:pPr>
        <w:pStyle w:val="ListParagraph"/>
        <w:numPr>
          <w:ilvl w:val="0"/>
          <w:numId w:val="1"/>
        </w:numPr>
        <w:spacing w:after="0"/>
        <w:rPr>
          <w:rFonts w:ascii="Calibri" w:hAnsi="Calibri" w:cs="Calibri"/>
        </w:rPr>
      </w:pPr>
      <w:r>
        <w:rPr>
          <w:rFonts w:ascii="Calibri" w:hAnsi="Calibri" w:cs="Calibri"/>
        </w:rPr>
        <w:t>T</w:t>
      </w:r>
      <w:r w:rsidR="216A8A9F" w:rsidRPr="216A8A9F">
        <w:rPr>
          <w:rFonts w:ascii="Calibri" w:hAnsi="Calibri" w:cs="Calibri"/>
        </w:rPr>
        <w:t>he program’s funding</w:t>
      </w:r>
    </w:p>
    <w:p w14:paraId="074040AA" w14:textId="733A0A4A" w:rsidR="00E1315B" w:rsidRDefault="0036115E" w:rsidP="216A8A9F">
      <w:pPr>
        <w:pStyle w:val="ListParagraph"/>
        <w:numPr>
          <w:ilvl w:val="0"/>
          <w:numId w:val="1"/>
        </w:numPr>
        <w:spacing w:after="0"/>
        <w:rPr>
          <w:rFonts w:ascii="Calibri" w:hAnsi="Calibri" w:cs="Calibri"/>
        </w:rPr>
      </w:pPr>
      <w:r>
        <w:rPr>
          <w:rFonts w:ascii="Calibri" w:hAnsi="Calibri" w:cs="Calibri"/>
        </w:rPr>
        <w:t>Intent for eelgrass</w:t>
      </w:r>
      <w:r w:rsidR="003534C9">
        <w:rPr>
          <w:rFonts w:ascii="Calibri" w:hAnsi="Calibri" w:cs="Calibri"/>
        </w:rPr>
        <w:t xml:space="preserve"> conservation: primarily stressor mitigation, with some possible restoration opportunities</w:t>
      </w:r>
    </w:p>
    <w:p w14:paraId="34C834B1" w14:textId="54C79231" w:rsidR="004F743D" w:rsidRPr="00656FEA" w:rsidRDefault="216A8A9F" w:rsidP="216A8A9F">
      <w:pPr>
        <w:pStyle w:val="ListParagraph"/>
        <w:numPr>
          <w:ilvl w:val="0"/>
          <w:numId w:val="1"/>
        </w:numPr>
        <w:spacing w:after="0"/>
        <w:rPr>
          <w:rFonts w:ascii="Calibri" w:hAnsi="Calibri" w:cs="Calibri"/>
        </w:rPr>
      </w:pPr>
      <w:r w:rsidRPr="216A8A9F">
        <w:rPr>
          <w:rFonts w:ascii="Calibri" w:hAnsi="Calibri" w:cs="Calibri"/>
        </w:rPr>
        <w:t>No-anchor zones for eelgrass conservation</w:t>
      </w:r>
    </w:p>
    <w:p w14:paraId="1917BA4B" w14:textId="446F1B26" w:rsidR="004F743D" w:rsidRPr="00656FEA" w:rsidRDefault="00107E7B" w:rsidP="216A8A9F">
      <w:pPr>
        <w:pStyle w:val="ListParagraph"/>
        <w:numPr>
          <w:ilvl w:val="0"/>
          <w:numId w:val="1"/>
        </w:numPr>
        <w:spacing w:after="0"/>
        <w:rPr>
          <w:rFonts w:ascii="Calibri" w:hAnsi="Calibri" w:cs="Calibri"/>
        </w:rPr>
      </w:pPr>
      <w:r>
        <w:rPr>
          <w:rFonts w:ascii="Calibri" w:hAnsi="Calibri" w:cs="Calibri"/>
        </w:rPr>
        <w:t>I</w:t>
      </w:r>
      <w:r w:rsidR="216A8A9F" w:rsidRPr="216A8A9F">
        <w:rPr>
          <w:rFonts w:ascii="Calibri" w:hAnsi="Calibri" w:cs="Calibri"/>
        </w:rPr>
        <w:t>nclusion of Morse Creek in the priority area</w:t>
      </w:r>
    </w:p>
    <w:p w14:paraId="2247E84D" w14:textId="07960D66" w:rsidR="216A8A9F" w:rsidRDefault="216A8A9F" w:rsidP="216A8A9F">
      <w:pPr>
        <w:pStyle w:val="ListParagraph"/>
        <w:numPr>
          <w:ilvl w:val="0"/>
          <w:numId w:val="1"/>
        </w:numPr>
        <w:spacing w:after="0"/>
        <w:rPr>
          <w:rFonts w:ascii="Calibri" w:hAnsi="Calibri" w:cs="Calibri"/>
        </w:rPr>
      </w:pPr>
      <w:r w:rsidRPr="216A8A9F">
        <w:rPr>
          <w:rFonts w:ascii="Calibri" w:hAnsi="Calibri" w:cs="Calibri"/>
        </w:rPr>
        <w:t>The extent and contents of the priority area</w:t>
      </w:r>
    </w:p>
    <w:p w14:paraId="11046A3A" w14:textId="0EA4C514" w:rsidR="216A8A9F" w:rsidRDefault="216A8A9F" w:rsidP="216A8A9F">
      <w:pPr>
        <w:pStyle w:val="ListParagraph"/>
        <w:numPr>
          <w:ilvl w:val="0"/>
          <w:numId w:val="1"/>
        </w:numPr>
        <w:spacing w:after="0"/>
        <w:rPr>
          <w:rFonts w:ascii="Calibri" w:hAnsi="Calibri" w:cs="Calibri"/>
        </w:rPr>
      </w:pPr>
      <w:r w:rsidRPr="216A8A9F">
        <w:rPr>
          <w:rFonts w:ascii="Calibri" w:hAnsi="Calibri" w:cs="Calibri"/>
        </w:rPr>
        <w:t>Potential synergy with shoreline armoring removal</w:t>
      </w:r>
    </w:p>
    <w:p w14:paraId="30F8906F" w14:textId="4B584323" w:rsidR="216A8A9F" w:rsidRDefault="216A8A9F" w:rsidP="216A8A9F">
      <w:pPr>
        <w:pStyle w:val="ListParagraph"/>
        <w:numPr>
          <w:ilvl w:val="0"/>
          <w:numId w:val="1"/>
        </w:numPr>
        <w:spacing w:after="0"/>
        <w:rPr>
          <w:rFonts w:ascii="Calibri" w:hAnsi="Calibri" w:cs="Calibri"/>
        </w:rPr>
      </w:pPr>
      <w:r w:rsidRPr="216A8A9F">
        <w:rPr>
          <w:rFonts w:ascii="Calibri" w:hAnsi="Calibri" w:cs="Calibri"/>
        </w:rPr>
        <w:t>Synergy with forage fish data (just published by NOAA)</w:t>
      </w:r>
    </w:p>
    <w:p w14:paraId="0C4C8030" w14:textId="0EE50CB9" w:rsidR="216A8A9F" w:rsidRDefault="216A8A9F" w:rsidP="216A8A9F">
      <w:pPr>
        <w:pStyle w:val="ListParagraph"/>
        <w:numPr>
          <w:ilvl w:val="0"/>
          <w:numId w:val="1"/>
        </w:numPr>
        <w:spacing w:after="0"/>
        <w:rPr>
          <w:rFonts w:ascii="Calibri" w:hAnsi="Calibri" w:cs="Calibri"/>
        </w:rPr>
      </w:pPr>
      <w:r w:rsidRPr="216A8A9F">
        <w:rPr>
          <w:rFonts w:ascii="Calibri" w:hAnsi="Calibri" w:cs="Calibri"/>
        </w:rPr>
        <w:t>Outreach opportunities, including MRC coasters</w:t>
      </w:r>
    </w:p>
    <w:p w14:paraId="507F8272" w14:textId="165586A9" w:rsidR="216A8A9F" w:rsidRDefault="216A8A9F" w:rsidP="216A8A9F">
      <w:pPr>
        <w:pStyle w:val="ListParagraph"/>
        <w:numPr>
          <w:ilvl w:val="0"/>
          <w:numId w:val="1"/>
        </w:numPr>
        <w:spacing w:after="0"/>
        <w:rPr>
          <w:rFonts w:ascii="Calibri" w:hAnsi="Calibri" w:cs="Calibri"/>
        </w:rPr>
      </w:pPr>
      <w:r w:rsidRPr="216A8A9F">
        <w:rPr>
          <w:rFonts w:ascii="Calibri" w:hAnsi="Calibri" w:cs="Calibri"/>
        </w:rPr>
        <w:lastRenderedPageBreak/>
        <w:t xml:space="preserve">Outreach </w:t>
      </w:r>
      <w:proofErr w:type="gramStart"/>
      <w:r w:rsidRPr="216A8A9F">
        <w:rPr>
          <w:rFonts w:ascii="Calibri" w:hAnsi="Calibri" w:cs="Calibri"/>
        </w:rPr>
        <w:t>challenges;</w:t>
      </w:r>
      <w:proofErr w:type="gramEnd"/>
      <w:r w:rsidRPr="216A8A9F">
        <w:rPr>
          <w:rFonts w:ascii="Calibri" w:hAnsi="Calibri" w:cs="Calibri"/>
        </w:rPr>
        <w:t xml:space="preserve"> finding the right strategies that synergize</w:t>
      </w:r>
    </w:p>
    <w:p w14:paraId="76EF857C" w14:textId="77777777" w:rsidR="00656FEA" w:rsidRPr="00722C4C" w:rsidRDefault="00656FEA" w:rsidP="00722C4C">
      <w:pPr>
        <w:spacing w:after="0"/>
        <w:rPr>
          <w:rFonts w:ascii="Calibri" w:hAnsi="Calibri" w:cs="Calibri"/>
          <w:b/>
          <w:bCs/>
          <w:i/>
          <w:iCs/>
        </w:rPr>
      </w:pPr>
    </w:p>
    <w:p w14:paraId="728896F0" w14:textId="77777777" w:rsidR="00722C4C" w:rsidRPr="00722C4C" w:rsidRDefault="00722C4C" w:rsidP="00722C4C">
      <w:pPr>
        <w:spacing w:after="0"/>
        <w:rPr>
          <w:rFonts w:ascii="Calibri" w:hAnsi="Calibri" w:cs="Calibri"/>
        </w:rPr>
      </w:pPr>
      <w:r w:rsidRPr="00722C4C">
        <w:rPr>
          <w:rFonts w:ascii="Calibri" w:hAnsi="Calibri" w:cs="Calibri"/>
          <w:b/>
          <w:bCs/>
        </w:rPr>
        <w:t>Announcements</w:t>
      </w:r>
    </w:p>
    <w:p w14:paraId="1947CC2B" w14:textId="05A129D5" w:rsidR="00BA10CD" w:rsidRPr="00264DCC" w:rsidRDefault="185C59E6" w:rsidP="00656FEA">
      <w:pPr>
        <w:pStyle w:val="ListParagraph"/>
        <w:numPr>
          <w:ilvl w:val="0"/>
          <w:numId w:val="2"/>
        </w:numPr>
        <w:spacing w:after="0"/>
        <w:rPr>
          <w:rFonts w:ascii="Calibri" w:eastAsia="Arial" w:hAnsi="Calibri" w:cs="Calibri"/>
        </w:rPr>
      </w:pPr>
      <w:r w:rsidRPr="185C59E6">
        <w:rPr>
          <w:rFonts w:ascii="Calibri" w:hAnsi="Calibri" w:cs="Calibri"/>
          <w:i/>
          <w:iCs/>
        </w:rPr>
        <w:t xml:space="preserve">Project development </w:t>
      </w:r>
      <w:r w:rsidR="00091EAA">
        <w:rPr>
          <w:rFonts w:ascii="Calibri" w:hAnsi="Calibri" w:cs="Calibri"/>
          <w:i/>
          <w:iCs/>
        </w:rPr>
        <w:t xml:space="preserve">&amp; selection </w:t>
      </w:r>
      <w:r w:rsidRPr="185C59E6">
        <w:rPr>
          <w:rFonts w:ascii="Calibri" w:hAnsi="Calibri" w:cs="Calibri"/>
          <w:i/>
          <w:iCs/>
        </w:rPr>
        <w:t>work session, Feb 24 4-7pm</w:t>
      </w:r>
    </w:p>
    <w:p w14:paraId="488C3E00" w14:textId="49CB29AA" w:rsidR="00264DCC" w:rsidRPr="00264DCC" w:rsidRDefault="00264DCC" w:rsidP="00264DCC">
      <w:pPr>
        <w:pStyle w:val="ListParagraph"/>
        <w:numPr>
          <w:ilvl w:val="0"/>
          <w:numId w:val="2"/>
        </w:numPr>
        <w:spacing w:after="0"/>
        <w:rPr>
          <w:rFonts w:ascii="Calibri" w:eastAsia="Arial" w:hAnsi="Calibri" w:cs="Calibri"/>
        </w:rPr>
      </w:pPr>
      <w:r>
        <w:rPr>
          <w:rFonts w:ascii="Calibri" w:hAnsi="Calibri" w:cs="Calibri"/>
          <w:i/>
          <w:iCs/>
        </w:rPr>
        <w:t>Special meetings:</w:t>
      </w:r>
      <w:r w:rsidR="00A5552E">
        <w:rPr>
          <w:rFonts w:ascii="Calibri" w:hAnsi="Calibri" w:cs="Calibri"/>
          <w:i/>
          <w:iCs/>
        </w:rPr>
        <w:t xml:space="preserve"> </w:t>
      </w:r>
      <w:r w:rsidR="0061300A">
        <w:rPr>
          <w:rFonts w:ascii="Calibri" w:hAnsi="Calibri" w:cs="Calibri"/>
        </w:rPr>
        <w:t>Feb 20 and Feb 24</w:t>
      </w:r>
      <w:r w:rsidR="0061300A" w:rsidRPr="003107D7">
        <w:rPr>
          <w:rFonts w:ascii="Calibri" w:hAnsi="Calibri" w:cs="Calibri"/>
          <w:vertAlign w:val="superscript"/>
        </w:rPr>
        <w:t>th</w:t>
      </w:r>
      <w:r w:rsidR="003107D7">
        <w:rPr>
          <w:rFonts w:ascii="Calibri" w:hAnsi="Calibri" w:cs="Calibri"/>
        </w:rPr>
        <w:t xml:space="preserve"> are special meetings, required to stick to </w:t>
      </w:r>
      <w:proofErr w:type="gramStart"/>
      <w:r w:rsidR="003107D7">
        <w:rPr>
          <w:rFonts w:ascii="Calibri" w:hAnsi="Calibri" w:cs="Calibri"/>
        </w:rPr>
        <w:t>agenda</w:t>
      </w:r>
      <w:proofErr w:type="gramEnd"/>
    </w:p>
    <w:p w14:paraId="60BBC789" w14:textId="53DF4836" w:rsidR="00264DCC" w:rsidRPr="00264DCC" w:rsidRDefault="00264DCC" w:rsidP="00264DCC">
      <w:pPr>
        <w:pStyle w:val="ListParagraph"/>
        <w:numPr>
          <w:ilvl w:val="0"/>
          <w:numId w:val="2"/>
        </w:numPr>
        <w:spacing w:after="0"/>
        <w:rPr>
          <w:rFonts w:ascii="Calibri" w:eastAsia="Arial" w:hAnsi="Calibri" w:cs="Calibri"/>
        </w:rPr>
      </w:pPr>
      <w:r>
        <w:rPr>
          <w:rFonts w:ascii="Calibri" w:hAnsi="Calibri" w:cs="Calibri"/>
          <w:i/>
          <w:iCs/>
        </w:rPr>
        <w:t>Member recruitment</w:t>
      </w:r>
      <w:r w:rsidR="003107D7">
        <w:rPr>
          <w:rFonts w:ascii="Calibri" w:hAnsi="Calibri" w:cs="Calibri"/>
          <w:i/>
          <w:iCs/>
        </w:rPr>
        <w:t xml:space="preserve"> for a few open seats</w:t>
      </w:r>
    </w:p>
    <w:p w14:paraId="417B5802" w14:textId="256EAA82" w:rsidR="00264DCC" w:rsidRPr="00334A62" w:rsidRDefault="00334A62" w:rsidP="00264DCC">
      <w:pPr>
        <w:pStyle w:val="ListParagraph"/>
        <w:numPr>
          <w:ilvl w:val="0"/>
          <w:numId w:val="2"/>
        </w:numPr>
        <w:spacing w:after="0"/>
        <w:rPr>
          <w:rFonts w:ascii="Calibri" w:eastAsia="Arial" w:hAnsi="Calibri" w:cs="Calibri"/>
        </w:rPr>
      </w:pPr>
      <w:r>
        <w:rPr>
          <w:rFonts w:ascii="Calibri" w:hAnsi="Calibri" w:cs="Calibri"/>
          <w:i/>
          <w:iCs/>
        </w:rPr>
        <w:t>MRC Chair and Vice Chair elections</w:t>
      </w:r>
      <w:r w:rsidR="00C47959">
        <w:rPr>
          <w:rFonts w:ascii="Calibri" w:hAnsi="Calibri" w:cs="Calibri"/>
          <w:i/>
          <w:iCs/>
        </w:rPr>
        <w:t xml:space="preserve">: </w:t>
      </w:r>
      <w:r w:rsidR="003107D7">
        <w:rPr>
          <w:rFonts w:ascii="Calibri" w:hAnsi="Calibri" w:cs="Calibri"/>
        </w:rPr>
        <w:t>May meeting</w:t>
      </w:r>
    </w:p>
    <w:p w14:paraId="174B595C" w14:textId="410C33C7" w:rsidR="00334A62" w:rsidRPr="00334A62" w:rsidRDefault="00C47959" w:rsidP="00264DCC">
      <w:pPr>
        <w:pStyle w:val="ListParagraph"/>
        <w:numPr>
          <w:ilvl w:val="0"/>
          <w:numId w:val="2"/>
        </w:numPr>
        <w:spacing w:after="0"/>
        <w:rPr>
          <w:rFonts w:ascii="Calibri" w:eastAsia="Arial" w:hAnsi="Calibri" w:cs="Calibri"/>
        </w:rPr>
      </w:pPr>
      <w:r>
        <w:rPr>
          <w:rFonts w:ascii="Calibri" w:hAnsi="Calibri" w:cs="Calibri"/>
          <w:i/>
          <w:iCs/>
        </w:rPr>
        <w:t xml:space="preserve">OPMA training: </w:t>
      </w:r>
      <w:r w:rsidR="003107D7">
        <w:rPr>
          <w:rFonts w:ascii="Calibri" w:hAnsi="Calibri" w:cs="Calibri"/>
        </w:rPr>
        <w:t>Thank you to those who participated</w:t>
      </w:r>
    </w:p>
    <w:p w14:paraId="3F32CA41" w14:textId="6E916543" w:rsidR="00334A62" w:rsidRPr="00264DCC" w:rsidRDefault="185C59E6" w:rsidP="185C59E6">
      <w:pPr>
        <w:pStyle w:val="ListParagraph"/>
        <w:numPr>
          <w:ilvl w:val="0"/>
          <w:numId w:val="2"/>
        </w:numPr>
        <w:spacing w:after="0"/>
        <w:rPr>
          <w:rFonts w:ascii="Calibri" w:hAnsi="Calibri" w:cs="Calibri"/>
          <w:i/>
          <w:iCs/>
        </w:rPr>
      </w:pPr>
      <w:r w:rsidRPr="185C59E6">
        <w:rPr>
          <w:rFonts w:ascii="Calibri" w:hAnsi="Calibri" w:cs="Calibri"/>
          <w:i/>
          <w:iCs/>
        </w:rPr>
        <w:t>March 6</w:t>
      </w:r>
      <w:r w:rsidRPr="185C59E6">
        <w:rPr>
          <w:rFonts w:ascii="Calibri" w:hAnsi="Calibri" w:cs="Calibri"/>
          <w:i/>
          <w:iCs/>
          <w:vertAlign w:val="superscript"/>
        </w:rPr>
        <w:t>th</w:t>
      </w:r>
      <w:r w:rsidRPr="185C59E6">
        <w:rPr>
          <w:rFonts w:ascii="Calibri" w:hAnsi="Calibri" w:cs="Calibri"/>
          <w:i/>
          <w:iCs/>
        </w:rPr>
        <w:t xml:space="preserve"> Ediz Hook revegetation needs volunteers:</w:t>
      </w:r>
      <w:r w:rsidRPr="00477464">
        <w:rPr>
          <w:rFonts w:ascii="Calibri" w:hAnsi="Calibri" w:cs="Calibri"/>
        </w:rPr>
        <w:t xml:space="preserve"> 3,500 plants; let Rebecca know directly but public signs up on CCD website</w:t>
      </w:r>
    </w:p>
    <w:p w14:paraId="41DAC0FB" w14:textId="77777777" w:rsidR="00656FEA" w:rsidRPr="00656FEA" w:rsidRDefault="00656FEA" w:rsidP="00656FEA">
      <w:pPr>
        <w:spacing w:after="0"/>
        <w:rPr>
          <w:rFonts w:ascii="Calibri" w:eastAsia="Arial" w:hAnsi="Calibri" w:cs="Calibri"/>
        </w:rPr>
      </w:pPr>
    </w:p>
    <w:p w14:paraId="67010E2F" w14:textId="60E8F4C8" w:rsidR="00722C4C" w:rsidRDefault="00A76E36" w:rsidP="00722C4C">
      <w:pPr>
        <w:spacing w:after="0"/>
        <w:rPr>
          <w:rFonts w:ascii="Calibri" w:hAnsi="Calibri" w:cs="Calibri"/>
          <w:b/>
          <w:bCs/>
        </w:rPr>
      </w:pPr>
      <w:r>
        <w:rPr>
          <w:rFonts w:ascii="Calibri" w:hAnsi="Calibri" w:cs="Calibri"/>
          <w:b/>
          <w:bCs/>
        </w:rPr>
        <w:t>Committee and Project Reports</w:t>
      </w:r>
    </w:p>
    <w:p w14:paraId="171FCC55" w14:textId="31CEE8BB" w:rsidR="00D85560" w:rsidRPr="00D85560" w:rsidRDefault="658DC651" w:rsidP="00722C4C">
      <w:pPr>
        <w:spacing w:after="0"/>
        <w:rPr>
          <w:rFonts w:ascii="Calibri" w:hAnsi="Calibri" w:cs="Calibri"/>
        </w:rPr>
      </w:pPr>
      <w:r w:rsidRPr="658DC651">
        <w:rPr>
          <w:rFonts w:ascii="Calibri" w:hAnsi="Calibri" w:cs="Calibri"/>
        </w:rPr>
        <w:t>Only project leads with substantive updates were asked to provide them.</w:t>
      </w:r>
    </w:p>
    <w:p w14:paraId="5496A9FA" w14:textId="4036DC63" w:rsidR="000500C7" w:rsidRDefault="185C59E6" w:rsidP="216A8A9F">
      <w:pPr>
        <w:pStyle w:val="ListParagraph"/>
        <w:numPr>
          <w:ilvl w:val="0"/>
          <w:numId w:val="8"/>
        </w:numPr>
        <w:spacing w:after="0"/>
        <w:rPr>
          <w:rFonts w:ascii="Calibri" w:eastAsia="Arial" w:hAnsi="Calibri" w:cs="Calibri"/>
        </w:rPr>
      </w:pPr>
      <w:r w:rsidRPr="185C59E6">
        <w:rPr>
          <w:rFonts w:ascii="Calibri" w:eastAsia="Arial" w:hAnsi="Calibri" w:cs="Calibri"/>
          <w:i/>
          <w:iCs/>
        </w:rPr>
        <w:t xml:space="preserve">Northwest Straits Commission update – Alan Clark: </w:t>
      </w:r>
      <w:r w:rsidRPr="185C59E6">
        <w:rPr>
          <w:rFonts w:ascii="Calibri" w:eastAsia="Arial" w:hAnsi="Calibri" w:cs="Calibri"/>
        </w:rPr>
        <w:t>There will be an in-person Commission meeting in Clallam County on Friday, May 30</w:t>
      </w:r>
      <w:r w:rsidRPr="185C59E6">
        <w:rPr>
          <w:rFonts w:ascii="Calibri" w:eastAsia="Arial" w:hAnsi="Calibri" w:cs="Calibri"/>
          <w:vertAlign w:val="superscript"/>
        </w:rPr>
        <w:t>th</w:t>
      </w:r>
      <w:r w:rsidRPr="185C59E6">
        <w:rPr>
          <w:rFonts w:ascii="Calibri" w:eastAsia="Arial" w:hAnsi="Calibri" w:cs="Calibri"/>
        </w:rPr>
        <w:t xml:space="preserve">, which all MRC members are invited to (Caitlyn Blair is </w:t>
      </w:r>
      <w:proofErr w:type="gramStart"/>
      <w:r w:rsidRPr="185C59E6">
        <w:rPr>
          <w:rFonts w:ascii="Calibri" w:eastAsia="Arial" w:hAnsi="Calibri" w:cs="Calibri"/>
        </w:rPr>
        <w:t>making arrangements</w:t>
      </w:r>
      <w:proofErr w:type="gramEnd"/>
      <w:r w:rsidRPr="185C59E6">
        <w:rPr>
          <w:rFonts w:ascii="Calibri" w:eastAsia="Arial" w:hAnsi="Calibri" w:cs="Calibri"/>
        </w:rPr>
        <w:t xml:space="preserve"> but may ask for assistance). The Commission is working to clarify the relationship with the Northwest Straits Foundation. </w:t>
      </w:r>
    </w:p>
    <w:p w14:paraId="73F2C6AD" w14:textId="74F0A1A2" w:rsidR="004F743D" w:rsidRDefault="185C59E6" w:rsidP="216A8A9F">
      <w:pPr>
        <w:pStyle w:val="ListParagraph"/>
        <w:numPr>
          <w:ilvl w:val="0"/>
          <w:numId w:val="8"/>
        </w:numPr>
        <w:spacing w:after="0"/>
        <w:rPr>
          <w:rFonts w:ascii="Calibri" w:eastAsia="Arial" w:hAnsi="Calibri" w:cs="Calibri"/>
        </w:rPr>
      </w:pPr>
      <w:r w:rsidRPr="185C59E6">
        <w:rPr>
          <w:rFonts w:ascii="Calibri" w:eastAsia="Arial" w:hAnsi="Calibri" w:cs="Calibri"/>
          <w:i/>
          <w:iCs/>
        </w:rPr>
        <w:t xml:space="preserve">Comprehensive plans: </w:t>
      </w:r>
      <w:r w:rsidRPr="00DD559E">
        <w:rPr>
          <w:rFonts w:ascii="Calibri" w:eastAsia="Arial" w:hAnsi="Calibri" w:cs="Calibri"/>
        </w:rPr>
        <w:t>Ann suggested that the survey, due March 25, should be a primary method for members to provide input for the County’s Comp Plan, but a letter is also an option.</w:t>
      </w:r>
      <w:r w:rsidRPr="185C59E6">
        <w:rPr>
          <w:rFonts w:ascii="Calibri" w:eastAsia="Arial" w:hAnsi="Calibri" w:cs="Calibri"/>
        </w:rPr>
        <w:t xml:space="preserve"> Bruce added that written comments can be shared directly with Tim Havel, </w:t>
      </w:r>
      <w:hyperlink r:id="rId13">
        <w:r w:rsidRPr="185C59E6">
          <w:rPr>
            <w:rStyle w:val="Hyperlink"/>
            <w:rFonts w:ascii="Calibri" w:eastAsia="Arial" w:hAnsi="Calibri" w:cs="Calibri"/>
          </w:rPr>
          <w:t>tim.havel@clallamcountywa.gov</w:t>
        </w:r>
      </w:hyperlink>
      <w:r w:rsidRPr="185C59E6">
        <w:rPr>
          <w:rFonts w:ascii="Calibri" w:eastAsia="Arial" w:hAnsi="Calibri" w:cs="Calibri"/>
        </w:rPr>
        <w:t>, and now is a great time to do so. Bruce elaborated on the County’s current work on comprehensive plan development, with a goal of completion by end of August.</w:t>
      </w:r>
    </w:p>
    <w:p w14:paraId="1C3049A8" w14:textId="043A024C" w:rsidR="004F743D" w:rsidRDefault="216A8A9F" w:rsidP="216A8A9F">
      <w:pPr>
        <w:pStyle w:val="ListParagraph"/>
        <w:numPr>
          <w:ilvl w:val="0"/>
          <w:numId w:val="8"/>
        </w:numPr>
        <w:spacing w:after="0"/>
        <w:rPr>
          <w:rFonts w:ascii="Calibri" w:eastAsia="Arial" w:hAnsi="Calibri" w:cs="Calibri"/>
          <w:i/>
          <w:iCs/>
        </w:rPr>
      </w:pPr>
      <w:r w:rsidRPr="216A8A9F">
        <w:rPr>
          <w:rFonts w:ascii="Calibri" w:eastAsia="Arial" w:hAnsi="Calibri" w:cs="Calibri"/>
          <w:i/>
          <w:iCs/>
        </w:rPr>
        <w:t xml:space="preserve">Sound Toxins – Nancy: </w:t>
      </w:r>
      <w:r w:rsidR="00846ECF">
        <w:rPr>
          <w:rFonts w:ascii="Calibri" w:eastAsia="Arial" w:hAnsi="Calibri" w:cs="Calibri"/>
        </w:rPr>
        <w:t xml:space="preserve">Nancy and Amelia attended the </w:t>
      </w:r>
      <w:r w:rsidR="00D36DE6">
        <w:rPr>
          <w:rFonts w:ascii="Calibri" w:eastAsia="Arial" w:hAnsi="Calibri" w:cs="Calibri"/>
        </w:rPr>
        <w:t xml:space="preserve">two-day </w:t>
      </w:r>
      <w:r w:rsidR="00846ECF">
        <w:rPr>
          <w:rFonts w:ascii="Calibri" w:eastAsia="Arial" w:hAnsi="Calibri" w:cs="Calibri"/>
        </w:rPr>
        <w:t xml:space="preserve">Sound Toxins annual meeting in Seattle this week, along with Tamara of </w:t>
      </w:r>
      <w:proofErr w:type="spellStart"/>
      <w:r w:rsidR="00846ECF">
        <w:rPr>
          <w:rFonts w:ascii="Calibri" w:eastAsia="Arial" w:hAnsi="Calibri" w:cs="Calibri"/>
        </w:rPr>
        <w:t>Feiro</w:t>
      </w:r>
      <w:proofErr w:type="spellEnd"/>
      <w:r w:rsidR="00846ECF">
        <w:rPr>
          <w:rFonts w:ascii="Calibri" w:eastAsia="Arial" w:hAnsi="Calibri" w:cs="Calibri"/>
        </w:rPr>
        <w:t xml:space="preserve"> Marine Life Center. Two new genera of plankton associated with harmful algal blooms </w:t>
      </w:r>
      <w:r w:rsidR="00D36DE6">
        <w:rPr>
          <w:rFonts w:ascii="Calibri" w:eastAsia="Arial" w:hAnsi="Calibri" w:cs="Calibri"/>
        </w:rPr>
        <w:t>(</w:t>
      </w:r>
      <w:proofErr w:type="spellStart"/>
      <w:r w:rsidR="00D36DE6" w:rsidRPr="00D36DE6">
        <w:rPr>
          <w:rFonts w:ascii="Calibri" w:eastAsia="Arial" w:hAnsi="Calibri" w:cs="Calibri"/>
          <w:i/>
          <w:iCs/>
        </w:rPr>
        <w:t>Karenia</w:t>
      </w:r>
      <w:proofErr w:type="spellEnd"/>
      <w:r w:rsidR="00D36DE6">
        <w:rPr>
          <w:rFonts w:ascii="Calibri" w:eastAsia="Arial" w:hAnsi="Calibri" w:cs="Calibri"/>
        </w:rPr>
        <w:t xml:space="preserve"> and </w:t>
      </w:r>
      <w:proofErr w:type="spellStart"/>
      <w:r w:rsidR="00D36DE6" w:rsidRPr="00D36DE6">
        <w:rPr>
          <w:rFonts w:ascii="Calibri" w:eastAsia="Arial" w:hAnsi="Calibri" w:cs="Calibri"/>
          <w:i/>
          <w:iCs/>
        </w:rPr>
        <w:t>Azadinium</w:t>
      </w:r>
      <w:proofErr w:type="spellEnd"/>
      <w:r w:rsidR="00D36DE6" w:rsidRPr="00D36DE6">
        <w:rPr>
          <w:rFonts w:ascii="Calibri" w:eastAsia="Arial" w:hAnsi="Calibri" w:cs="Calibri"/>
          <w:i/>
          <w:iCs/>
        </w:rPr>
        <w:t xml:space="preserve"> spp.</w:t>
      </w:r>
      <w:r w:rsidR="00D36DE6">
        <w:rPr>
          <w:rFonts w:ascii="Calibri" w:eastAsia="Arial" w:hAnsi="Calibri" w:cs="Calibri"/>
        </w:rPr>
        <w:t xml:space="preserve">) </w:t>
      </w:r>
      <w:r w:rsidR="00846ECF">
        <w:rPr>
          <w:rFonts w:ascii="Calibri" w:eastAsia="Arial" w:hAnsi="Calibri" w:cs="Calibri"/>
        </w:rPr>
        <w:t xml:space="preserve">were added to the list for </w:t>
      </w:r>
      <w:r w:rsidR="0001340E">
        <w:rPr>
          <w:rFonts w:ascii="Calibri" w:eastAsia="Arial" w:hAnsi="Calibri" w:cs="Calibri"/>
        </w:rPr>
        <w:t xml:space="preserve">monitoring this year through the Sound Toxins program, and </w:t>
      </w:r>
      <w:r w:rsidR="00C373DA">
        <w:rPr>
          <w:rFonts w:ascii="Calibri" w:eastAsia="Arial" w:hAnsi="Calibri" w:cs="Calibri"/>
        </w:rPr>
        <w:t>the team was trained to identify these.</w:t>
      </w:r>
    </w:p>
    <w:p w14:paraId="5FA8074A" w14:textId="20A3924F" w:rsidR="004F743D" w:rsidRDefault="216A8A9F" w:rsidP="216A8A9F">
      <w:pPr>
        <w:pStyle w:val="ListParagraph"/>
        <w:numPr>
          <w:ilvl w:val="0"/>
          <w:numId w:val="8"/>
        </w:numPr>
        <w:spacing w:after="0"/>
        <w:rPr>
          <w:rFonts w:ascii="Calibri" w:eastAsia="Arial" w:hAnsi="Calibri" w:cs="Calibri"/>
          <w:i/>
          <w:iCs/>
        </w:rPr>
      </w:pPr>
      <w:r w:rsidRPr="216A8A9F">
        <w:rPr>
          <w:rFonts w:ascii="Calibri" w:eastAsia="Arial" w:hAnsi="Calibri" w:cs="Calibri"/>
          <w:i/>
          <w:iCs/>
        </w:rPr>
        <w:t xml:space="preserve">Olympia Oysters – Chris: </w:t>
      </w:r>
      <w:r w:rsidRPr="216A8A9F">
        <w:rPr>
          <w:rFonts w:ascii="Calibri" w:eastAsia="Arial" w:hAnsi="Calibri" w:cs="Calibri"/>
        </w:rPr>
        <w:t>Oyster seed is in good condition.</w:t>
      </w:r>
    </w:p>
    <w:p w14:paraId="12DFF937" w14:textId="172769ED" w:rsidR="004F743D" w:rsidRPr="00F51AB0" w:rsidRDefault="216A8A9F" w:rsidP="216A8A9F">
      <w:pPr>
        <w:pStyle w:val="ListParagraph"/>
        <w:numPr>
          <w:ilvl w:val="0"/>
          <w:numId w:val="8"/>
        </w:numPr>
        <w:spacing w:after="0"/>
        <w:rPr>
          <w:rFonts w:ascii="Calibri" w:eastAsia="Arial" w:hAnsi="Calibri" w:cs="Calibri"/>
          <w:i/>
          <w:iCs/>
        </w:rPr>
      </w:pPr>
      <w:r w:rsidRPr="00F51AB0">
        <w:rPr>
          <w:rFonts w:ascii="Calibri" w:eastAsia="Arial" w:hAnsi="Calibri" w:cs="Calibri"/>
          <w:i/>
          <w:iCs/>
        </w:rPr>
        <w:t xml:space="preserve">Coasters – Ann: </w:t>
      </w:r>
      <w:r w:rsidRPr="00F51AB0">
        <w:rPr>
          <w:rFonts w:ascii="Calibri" w:eastAsia="Arial" w:hAnsi="Calibri" w:cs="Calibri"/>
        </w:rPr>
        <w:t xml:space="preserve">Coasters are available </w:t>
      </w:r>
      <w:r w:rsidR="00D67B5D" w:rsidRPr="00F51AB0">
        <w:rPr>
          <w:rFonts w:ascii="Calibri" w:eastAsia="Arial" w:hAnsi="Calibri" w:cs="Calibri"/>
        </w:rPr>
        <w:t>to distribute.</w:t>
      </w:r>
    </w:p>
    <w:p w14:paraId="30815167" w14:textId="55D5DFA5" w:rsidR="004F743D" w:rsidRDefault="185C59E6" w:rsidP="185C59E6">
      <w:pPr>
        <w:pStyle w:val="ListParagraph"/>
        <w:numPr>
          <w:ilvl w:val="0"/>
          <w:numId w:val="8"/>
        </w:numPr>
        <w:spacing w:after="0"/>
        <w:rPr>
          <w:rFonts w:ascii="Calibri" w:eastAsia="Arial" w:hAnsi="Calibri" w:cs="Calibri"/>
          <w:i/>
          <w:iCs/>
        </w:rPr>
      </w:pPr>
      <w:r w:rsidRPr="185C59E6">
        <w:rPr>
          <w:rFonts w:ascii="Calibri" w:eastAsia="Arial" w:hAnsi="Calibri" w:cs="Calibri"/>
          <w:i/>
          <w:iCs/>
        </w:rPr>
        <w:t xml:space="preserve">HAZWOPER – Rebecca: </w:t>
      </w:r>
      <w:r w:rsidR="00477464" w:rsidRPr="00477464">
        <w:rPr>
          <w:rFonts w:ascii="Calibri" w:eastAsia="Arial" w:hAnsi="Calibri" w:cs="Calibri"/>
        </w:rPr>
        <w:t xml:space="preserve">2-day oiled wildlife course </w:t>
      </w:r>
      <w:r w:rsidRPr="00477464">
        <w:rPr>
          <w:rFonts w:ascii="Calibri" w:eastAsia="Arial" w:hAnsi="Calibri" w:cs="Calibri"/>
        </w:rPr>
        <w:t>to be held April 15-16</w:t>
      </w:r>
      <w:r w:rsidR="00477464" w:rsidRPr="00477464">
        <w:rPr>
          <w:rFonts w:ascii="Calibri" w:eastAsia="Arial" w:hAnsi="Calibri" w:cs="Calibri"/>
        </w:rPr>
        <w:t>, which will serve as an 8-hour refresher course for those who already hold the 24-hour HAZWOPER certification</w:t>
      </w:r>
      <w:r w:rsidRPr="00477464">
        <w:rPr>
          <w:rFonts w:ascii="Calibri" w:eastAsia="Arial" w:hAnsi="Calibri" w:cs="Calibri"/>
        </w:rPr>
        <w:t xml:space="preserve">. </w:t>
      </w:r>
      <w:r w:rsidR="00477464" w:rsidRPr="00477464">
        <w:rPr>
          <w:rFonts w:ascii="Calibri" w:eastAsia="Arial" w:hAnsi="Calibri" w:cs="Calibri"/>
        </w:rPr>
        <w:t>Sign up here.</w:t>
      </w:r>
    </w:p>
    <w:p w14:paraId="7DED2A06" w14:textId="77777777" w:rsidR="00656FEA" w:rsidRPr="00656FEA" w:rsidRDefault="00656FEA" w:rsidP="00656FEA">
      <w:pPr>
        <w:spacing w:after="0"/>
        <w:rPr>
          <w:rFonts w:ascii="Calibri" w:eastAsia="Arial" w:hAnsi="Calibri" w:cs="Calibri"/>
          <w:i/>
          <w:iCs/>
        </w:rPr>
      </w:pPr>
    </w:p>
    <w:p w14:paraId="10DABF1B" w14:textId="25CAFBD3" w:rsidR="009D4382" w:rsidRDefault="009D4382" w:rsidP="009D4382">
      <w:pPr>
        <w:spacing w:after="0"/>
        <w:rPr>
          <w:rFonts w:ascii="Calibri" w:hAnsi="Calibri" w:cs="Calibri"/>
          <w:b/>
          <w:bCs/>
        </w:rPr>
      </w:pPr>
      <w:r>
        <w:rPr>
          <w:rFonts w:ascii="Calibri" w:hAnsi="Calibri" w:cs="Calibri"/>
          <w:b/>
          <w:bCs/>
        </w:rPr>
        <w:t>New or special business items</w:t>
      </w:r>
    </w:p>
    <w:p w14:paraId="08E8CA58" w14:textId="148ADA75" w:rsidR="00A70939" w:rsidRPr="00D81C76" w:rsidRDefault="185C59E6" w:rsidP="216A8A9F">
      <w:pPr>
        <w:pStyle w:val="ListParagraph"/>
        <w:numPr>
          <w:ilvl w:val="0"/>
          <w:numId w:val="14"/>
        </w:numPr>
        <w:tabs>
          <w:tab w:val="left" w:pos="720"/>
        </w:tabs>
        <w:spacing w:after="0"/>
        <w:ind w:left="720"/>
        <w:rPr>
          <w:rFonts w:ascii="Calibri" w:eastAsia="Arial" w:hAnsi="Calibri" w:cs="Calibri"/>
        </w:rPr>
      </w:pPr>
      <w:r w:rsidRPr="185C59E6">
        <w:rPr>
          <w:rFonts w:ascii="Calibri" w:eastAsia="Arial" w:hAnsi="Calibri" w:cs="Calibri"/>
          <w:i/>
          <w:iCs/>
        </w:rPr>
        <w:t xml:space="preserve">Shoreline development along 3 Crabs Rd letter – Ann Soule: </w:t>
      </w:r>
      <w:r w:rsidRPr="185C59E6">
        <w:rPr>
          <w:rFonts w:ascii="Calibri" w:eastAsia="Arial" w:hAnsi="Calibri" w:cs="Calibri"/>
        </w:rPr>
        <w:t xml:space="preserve">Ann submitted a letter and testified today at the public hearing, sharing her concerns about hard armoring bulkheads, and turned her letter into something the MRC could also consider </w:t>
      </w:r>
      <w:proofErr w:type="gramStart"/>
      <w:r w:rsidRPr="185C59E6">
        <w:rPr>
          <w:rFonts w:ascii="Calibri" w:eastAsia="Arial" w:hAnsi="Calibri" w:cs="Calibri"/>
        </w:rPr>
        <w:t>as a whole since</w:t>
      </w:r>
      <w:proofErr w:type="gramEnd"/>
      <w:r w:rsidRPr="185C59E6">
        <w:rPr>
          <w:rFonts w:ascii="Calibri" w:eastAsia="Arial" w:hAnsi="Calibri" w:cs="Calibri"/>
        </w:rPr>
        <w:t xml:space="preserve"> more permits for additional bulkheads may be coming that could be commented on. </w:t>
      </w:r>
      <w:r w:rsidRPr="00DD559E">
        <w:rPr>
          <w:rFonts w:ascii="Calibri" w:eastAsia="Arial" w:hAnsi="Calibri" w:cs="Calibri"/>
        </w:rPr>
        <w:t xml:space="preserve">Ann will ask for the MRC to contribute to a letter ready for the March meeting. Bruce Emery shared his thoughts on the situation and competing perspectives. </w:t>
      </w:r>
    </w:p>
    <w:p w14:paraId="115A4D1F" w14:textId="19C19B5E" w:rsidR="00D81C76" w:rsidRPr="00D81C76" w:rsidRDefault="00D81C76" w:rsidP="00656FEA">
      <w:pPr>
        <w:pStyle w:val="ListParagraph"/>
        <w:numPr>
          <w:ilvl w:val="0"/>
          <w:numId w:val="14"/>
        </w:numPr>
        <w:tabs>
          <w:tab w:val="left" w:pos="720"/>
        </w:tabs>
        <w:spacing w:after="0"/>
        <w:ind w:left="720"/>
        <w:rPr>
          <w:rFonts w:ascii="Calibri" w:eastAsia="Arial" w:hAnsi="Calibri" w:cs="Calibri"/>
          <w:b/>
          <w:bCs/>
        </w:rPr>
      </w:pPr>
      <w:r>
        <w:rPr>
          <w:rFonts w:ascii="Calibri" w:eastAsia="Arial" w:hAnsi="Calibri" w:cs="Calibri"/>
          <w:i/>
          <w:iCs/>
        </w:rPr>
        <w:t>Letter</w:t>
      </w:r>
      <w:r w:rsidR="004F743D">
        <w:rPr>
          <w:rFonts w:ascii="Calibri" w:eastAsia="Arial" w:hAnsi="Calibri" w:cs="Calibri"/>
          <w:i/>
          <w:iCs/>
        </w:rPr>
        <w:t>s</w:t>
      </w:r>
      <w:r>
        <w:rPr>
          <w:rFonts w:ascii="Calibri" w:eastAsia="Arial" w:hAnsi="Calibri" w:cs="Calibri"/>
          <w:i/>
          <w:iCs/>
        </w:rPr>
        <w:t xml:space="preserve"> received from John Worthington regarding salmon restoration:</w:t>
      </w:r>
      <w:r w:rsidR="00410738">
        <w:rPr>
          <w:rFonts w:ascii="Calibri" w:eastAsia="Arial" w:hAnsi="Calibri" w:cs="Calibri"/>
          <w:i/>
          <w:iCs/>
        </w:rPr>
        <w:t xml:space="preserve"> </w:t>
      </w:r>
      <w:r w:rsidR="00410738">
        <w:rPr>
          <w:rFonts w:ascii="Calibri" w:eastAsia="Arial" w:hAnsi="Calibri" w:cs="Calibri"/>
        </w:rPr>
        <w:t xml:space="preserve">John Worthington, Sequim resident, submitted letters suggesting salmon restoration project techniques. </w:t>
      </w:r>
      <w:r w:rsidR="002A0327">
        <w:rPr>
          <w:rFonts w:ascii="Calibri" w:eastAsia="Arial" w:hAnsi="Calibri" w:cs="Calibri"/>
        </w:rPr>
        <w:t xml:space="preserve">Ann Soule, Vice Chair, </w:t>
      </w:r>
      <w:proofErr w:type="gramStart"/>
      <w:r w:rsidR="002A0327">
        <w:rPr>
          <w:rFonts w:ascii="Calibri" w:eastAsia="Arial" w:hAnsi="Calibri" w:cs="Calibri"/>
        </w:rPr>
        <w:t>responded</w:t>
      </w:r>
      <w:proofErr w:type="gramEnd"/>
      <w:r w:rsidR="002A0327">
        <w:rPr>
          <w:rFonts w:ascii="Calibri" w:eastAsia="Arial" w:hAnsi="Calibri" w:cs="Calibri"/>
        </w:rPr>
        <w:t xml:space="preserve"> informing him that the MRC does not conduct salmon restoration </w:t>
      </w:r>
      <w:proofErr w:type="gramStart"/>
      <w:r w:rsidR="002A0327">
        <w:rPr>
          <w:rFonts w:ascii="Calibri" w:eastAsia="Arial" w:hAnsi="Calibri" w:cs="Calibri"/>
        </w:rPr>
        <w:t>work</w:t>
      </w:r>
      <w:proofErr w:type="gramEnd"/>
      <w:r w:rsidR="002A0327">
        <w:rPr>
          <w:rFonts w:ascii="Calibri" w:eastAsia="Arial" w:hAnsi="Calibri" w:cs="Calibri"/>
        </w:rPr>
        <w:t xml:space="preserve"> </w:t>
      </w:r>
      <w:r w:rsidR="002A0327">
        <w:rPr>
          <w:rFonts w:ascii="Calibri" w:eastAsia="Arial" w:hAnsi="Calibri" w:cs="Calibri"/>
        </w:rPr>
        <w:lastRenderedPageBreak/>
        <w:t>and his suggestions would be better directed to an organization that focuses on this. No further action was taken.</w:t>
      </w:r>
    </w:p>
    <w:p w14:paraId="6651DC05" w14:textId="54D49629" w:rsidR="00D81C76" w:rsidRPr="004F743D" w:rsidRDefault="185C59E6" w:rsidP="00656FEA">
      <w:pPr>
        <w:pStyle w:val="ListParagraph"/>
        <w:numPr>
          <w:ilvl w:val="0"/>
          <w:numId w:val="14"/>
        </w:numPr>
        <w:tabs>
          <w:tab w:val="left" w:pos="720"/>
        </w:tabs>
        <w:spacing w:after="0"/>
        <w:ind w:left="720"/>
        <w:rPr>
          <w:rFonts w:ascii="Calibri" w:eastAsia="Arial" w:hAnsi="Calibri" w:cs="Calibri"/>
          <w:b/>
          <w:bCs/>
        </w:rPr>
      </w:pPr>
      <w:r w:rsidRPr="185C59E6">
        <w:rPr>
          <w:rFonts w:ascii="Calibri" w:eastAsia="Arial" w:hAnsi="Calibri" w:cs="Calibri"/>
          <w:i/>
          <w:iCs/>
        </w:rPr>
        <w:t xml:space="preserve">Roles and responsibilities: </w:t>
      </w:r>
      <w:r w:rsidRPr="00C373DA">
        <w:rPr>
          <w:rFonts w:ascii="Calibri" w:eastAsia="Arial" w:hAnsi="Calibri" w:cs="Calibri"/>
        </w:rPr>
        <w:t>no quorum so no discussion or approval was sought</w:t>
      </w:r>
    </w:p>
    <w:p w14:paraId="31621965" w14:textId="00F848EF" w:rsidR="004F743D" w:rsidRPr="00265591" w:rsidRDefault="004F743D" w:rsidP="00656FEA">
      <w:pPr>
        <w:pStyle w:val="ListParagraph"/>
        <w:numPr>
          <w:ilvl w:val="0"/>
          <w:numId w:val="14"/>
        </w:numPr>
        <w:tabs>
          <w:tab w:val="left" w:pos="720"/>
        </w:tabs>
        <w:spacing w:after="0"/>
        <w:ind w:left="720"/>
        <w:rPr>
          <w:rFonts w:ascii="Calibri" w:eastAsia="Arial" w:hAnsi="Calibri" w:cs="Calibri"/>
          <w:b/>
          <w:bCs/>
        </w:rPr>
      </w:pPr>
      <w:r w:rsidRPr="00265591">
        <w:rPr>
          <w:rFonts w:ascii="Calibri" w:eastAsia="Arial" w:hAnsi="Calibri" w:cs="Calibri"/>
          <w:i/>
          <w:iCs/>
        </w:rPr>
        <w:t>Project development for the next biennium:</w:t>
      </w:r>
      <w:r w:rsidR="00D77ED6" w:rsidRPr="00265591">
        <w:rPr>
          <w:rFonts w:ascii="Calibri" w:eastAsia="Arial" w:hAnsi="Calibri" w:cs="Calibri"/>
          <w:i/>
          <w:iCs/>
        </w:rPr>
        <w:t xml:space="preserve"> </w:t>
      </w:r>
      <w:r w:rsidR="00D77ED6" w:rsidRPr="00265591">
        <w:rPr>
          <w:rFonts w:ascii="Calibri" w:eastAsia="Arial" w:hAnsi="Calibri" w:cs="Calibri"/>
        </w:rPr>
        <w:t>The project development meeting will take place on Monday</w:t>
      </w:r>
      <w:r w:rsidR="00A12433" w:rsidRPr="00265591">
        <w:rPr>
          <w:rFonts w:ascii="Calibri" w:eastAsia="Arial" w:hAnsi="Calibri" w:cs="Calibri"/>
        </w:rPr>
        <w:t>, February 24</w:t>
      </w:r>
      <w:r w:rsidR="00A12433" w:rsidRPr="00265591">
        <w:rPr>
          <w:rFonts w:ascii="Calibri" w:eastAsia="Arial" w:hAnsi="Calibri" w:cs="Calibri"/>
          <w:vertAlign w:val="superscript"/>
        </w:rPr>
        <w:t>th</w:t>
      </w:r>
      <w:r w:rsidR="00A12433" w:rsidRPr="00265591">
        <w:rPr>
          <w:rFonts w:ascii="Calibri" w:eastAsia="Arial" w:hAnsi="Calibri" w:cs="Calibri"/>
        </w:rPr>
        <w:t xml:space="preserve">. Education and outreach initiatives will be </w:t>
      </w:r>
      <w:r w:rsidR="00265591" w:rsidRPr="00265591">
        <w:rPr>
          <w:rFonts w:ascii="Calibri" w:eastAsia="Arial" w:hAnsi="Calibri" w:cs="Calibri"/>
        </w:rPr>
        <w:t>noted separately.</w:t>
      </w:r>
    </w:p>
    <w:p w14:paraId="0CC80942" w14:textId="77777777" w:rsidR="00656FEA" w:rsidRPr="00A70939" w:rsidRDefault="00656FEA" w:rsidP="00656FEA">
      <w:pPr>
        <w:pStyle w:val="ListParagraph"/>
        <w:tabs>
          <w:tab w:val="left" w:pos="720"/>
        </w:tabs>
        <w:spacing w:after="0"/>
        <w:rPr>
          <w:rFonts w:ascii="Calibri" w:eastAsia="Arial" w:hAnsi="Calibri" w:cs="Calibri"/>
          <w:b/>
          <w:bCs/>
        </w:rPr>
      </w:pPr>
    </w:p>
    <w:p w14:paraId="353E36D7" w14:textId="2E8008D1" w:rsidR="00CC3392" w:rsidRDefault="00CC3392" w:rsidP="00CC3392">
      <w:pPr>
        <w:spacing w:after="0" w:line="276" w:lineRule="auto"/>
        <w:rPr>
          <w:rFonts w:ascii="Calibri" w:eastAsia="Arial" w:hAnsi="Calibri" w:cs="Calibri"/>
          <w:b/>
          <w:bCs/>
        </w:rPr>
      </w:pPr>
      <w:r>
        <w:rPr>
          <w:rFonts w:ascii="Calibri" w:eastAsia="Arial" w:hAnsi="Calibri" w:cs="Calibri"/>
          <w:b/>
          <w:bCs/>
        </w:rPr>
        <w:t>Discussion of next meeting date and agenda</w:t>
      </w:r>
    </w:p>
    <w:p w14:paraId="0096D38B" w14:textId="0B845328" w:rsidR="00CC3392" w:rsidRPr="00085B95" w:rsidRDefault="185C59E6" w:rsidP="00085B95">
      <w:pPr>
        <w:pStyle w:val="ListParagraph"/>
        <w:numPr>
          <w:ilvl w:val="0"/>
          <w:numId w:val="12"/>
        </w:numPr>
        <w:spacing w:after="0" w:line="276" w:lineRule="auto"/>
        <w:rPr>
          <w:rFonts w:ascii="Calibri" w:eastAsia="Arial" w:hAnsi="Calibri" w:cs="Calibri"/>
        </w:rPr>
      </w:pPr>
      <w:r w:rsidRPr="185C59E6">
        <w:rPr>
          <w:rFonts w:ascii="Calibri" w:eastAsia="Arial" w:hAnsi="Calibri" w:cs="Calibri"/>
          <w:i/>
          <w:iCs/>
        </w:rPr>
        <w:t xml:space="preserve">Next meeting: </w:t>
      </w:r>
      <w:r w:rsidRPr="185C59E6">
        <w:rPr>
          <w:rFonts w:ascii="Calibri" w:eastAsia="Arial" w:hAnsi="Calibri" w:cs="Calibri"/>
        </w:rPr>
        <w:t>The meeting will take place on March 17</w:t>
      </w:r>
      <w:r w:rsidRPr="185C59E6">
        <w:rPr>
          <w:rFonts w:ascii="Calibri" w:eastAsia="Arial" w:hAnsi="Calibri" w:cs="Calibri"/>
          <w:vertAlign w:val="superscript"/>
        </w:rPr>
        <w:t>th</w:t>
      </w:r>
      <w:r w:rsidRPr="185C59E6">
        <w:rPr>
          <w:rFonts w:ascii="Calibri" w:eastAsia="Arial" w:hAnsi="Calibri" w:cs="Calibri"/>
        </w:rPr>
        <w:t>.</w:t>
      </w:r>
    </w:p>
    <w:p w14:paraId="3D92E42B" w14:textId="6393D863" w:rsidR="00AB1FD0" w:rsidRDefault="00085B95" w:rsidP="00CF4E3D">
      <w:pPr>
        <w:pStyle w:val="ListParagraph"/>
        <w:numPr>
          <w:ilvl w:val="0"/>
          <w:numId w:val="12"/>
        </w:numPr>
        <w:spacing w:after="0" w:line="276" w:lineRule="auto"/>
        <w:rPr>
          <w:rFonts w:ascii="Calibri" w:eastAsia="Arial" w:hAnsi="Calibri" w:cs="Calibri"/>
        </w:rPr>
      </w:pPr>
      <w:r>
        <w:rPr>
          <w:rFonts w:ascii="Calibri" w:eastAsia="Arial" w:hAnsi="Calibri" w:cs="Calibri"/>
          <w:i/>
          <w:iCs/>
        </w:rPr>
        <w:t xml:space="preserve">Call for new agenda items: </w:t>
      </w:r>
      <w:r w:rsidR="006D1793">
        <w:rPr>
          <w:rFonts w:ascii="Calibri" w:eastAsia="Arial" w:hAnsi="Calibri" w:cs="Calibri"/>
        </w:rPr>
        <w:t xml:space="preserve">None </w:t>
      </w:r>
      <w:proofErr w:type="gramStart"/>
      <w:r w:rsidR="006D1793">
        <w:rPr>
          <w:rFonts w:ascii="Calibri" w:eastAsia="Arial" w:hAnsi="Calibri" w:cs="Calibri"/>
        </w:rPr>
        <w:t>at this time</w:t>
      </w:r>
      <w:proofErr w:type="gramEnd"/>
      <w:r w:rsidR="006D1793">
        <w:rPr>
          <w:rFonts w:ascii="Calibri" w:eastAsia="Arial" w:hAnsi="Calibri" w:cs="Calibri"/>
        </w:rPr>
        <w:t>.</w:t>
      </w:r>
    </w:p>
    <w:p w14:paraId="4F62E3A9" w14:textId="77777777" w:rsidR="00CF4E3D" w:rsidRPr="00554C3B" w:rsidRDefault="00CF4E3D" w:rsidP="00CF4E3D">
      <w:pPr>
        <w:pStyle w:val="ListParagraph"/>
        <w:spacing w:after="0" w:line="276" w:lineRule="auto"/>
        <w:rPr>
          <w:rFonts w:ascii="Calibri" w:eastAsia="Arial" w:hAnsi="Calibri" w:cs="Calibri"/>
        </w:rPr>
      </w:pPr>
    </w:p>
    <w:p w14:paraId="08AC0A9A" w14:textId="07F637F2" w:rsidR="001F5DEC" w:rsidRDefault="001F5DEC" w:rsidP="00722C4C">
      <w:pPr>
        <w:spacing w:after="0"/>
        <w:rPr>
          <w:rFonts w:ascii="Calibri" w:eastAsia="Arial" w:hAnsi="Calibri" w:cs="Calibri"/>
          <w:b/>
          <w:bCs/>
        </w:rPr>
      </w:pPr>
      <w:r>
        <w:rPr>
          <w:rFonts w:ascii="Calibri" w:eastAsia="Arial" w:hAnsi="Calibri" w:cs="Calibri"/>
          <w:b/>
          <w:bCs/>
        </w:rPr>
        <w:t>Public Comment</w:t>
      </w:r>
    </w:p>
    <w:p w14:paraId="531F399C" w14:textId="48C3AFDC" w:rsidR="001F5DEC" w:rsidRDefault="00410738" w:rsidP="00722C4C">
      <w:pPr>
        <w:spacing w:after="0"/>
        <w:rPr>
          <w:rFonts w:ascii="Calibri" w:eastAsia="Arial" w:hAnsi="Calibri" w:cs="Calibri"/>
        </w:rPr>
      </w:pPr>
      <w:r>
        <w:rPr>
          <w:rFonts w:ascii="Calibri" w:eastAsia="Arial" w:hAnsi="Calibri" w:cs="Calibri"/>
        </w:rPr>
        <w:t xml:space="preserve">None </w:t>
      </w:r>
      <w:proofErr w:type="gramStart"/>
      <w:r>
        <w:rPr>
          <w:rFonts w:ascii="Calibri" w:eastAsia="Arial" w:hAnsi="Calibri" w:cs="Calibri"/>
        </w:rPr>
        <w:t>at this time</w:t>
      </w:r>
      <w:proofErr w:type="gramEnd"/>
      <w:r>
        <w:rPr>
          <w:rFonts w:ascii="Calibri" w:eastAsia="Arial" w:hAnsi="Calibri" w:cs="Calibri"/>
        </w:rPr>
        <w:t>.</w:t>
      </w:r>
    </w:p>
    <w:p w14:paraId="27D30E24" w14:textId="77777777" w:rsidR="00E82153" w:rsidRPr="001F5DEC" w:rsidRDefault="00E82153" w:rsidP="00722C4C">
      <w:pPr>
        <w:spacing w:after="0"/>
        <w:rPr>
          <w:rFonts w:ascii="Calibri" w:eastAsia="Arial" w:hAnsi="Calibri" w:cs="Calibri"/>
        </w:rPr>
      </w:pPr>
    </w:p>
    <w:p w14:paraId="51B7AE0E" w14:textId="11411414" w:rsidR="00722C4C" w:rsidRPr="00722C4C" w:rsidRDefault="00722C4C" w:rsidP="00722C4C">
      <w:pPr>
        <w:spacing w:after="0"/>
        <w:rPr>
          <w:rFonts w:ascii="Calibri" w:eastAsia="Arial" w:hAnsi="Calibri" w:cs="Calibri"/>
          <w:b/>
          <w:bCs/>
        </w:rPr>
      </w:pPr>
      <w:r w:rsidRPr="00722C4C">
        <w:rPr>
          <w:rFonts w:ascii="Calibri" w:eastAsia="Arial" w:hAnsi="Calibri" w:cs="Calibri"/>
          <w:b/>
          <w:bCs/>
        </w:rPr>
        <w:t>Adjourn</w:t>
      </w:r>
    </w:p>
    <w:p w14:paraId="2B7073E2" w14:textId="1064ACA4" w:rsidR="00722C4C" w:rsidRDefault="00656FEA" w:rsidP="1899441C">
      <w:pPr>
        <w:spacing w:after="0"/>
        <w:rPr>
          <w:rFonts w:ascii="Calibri" w:eastAsia="Arial" w:hAnsi="Calibri" w:cs="Calibri"/>
          <w:b/>
          <w:bCs/>
          <w:i/>
          <w:iCs/>
        </w:rPr>
      </w:pPr>
      <w:r>
        <w:rPr>
          <w:rFonts w:ascii="Calibri" w:eastAsia="Arial" w:hAnsi="Calibri" w:cs="Calibri"/>
          <w:b/>
          <w:bCs/>
          <w:i/>
          <w:iCs/>
        </w:rPr>
        <w:t>Vice Chair Ann Soule</w:t>
      </w:r>
      <w:r w:rsidR="00722C4C" w:rsidRPr="1899441C">
        <w:rPr>
          <w:rFonts w:ascii="Calibri" w:eastAsia="Arial" w:hAnsi="Calibri" w:cs="Calibri"/>
          <w:b/>
          <w:bCs/>
          <w:i/>
          <w:iCs/>
        </w:rPr>
        <w:t xml:space="preserve"> adjourned the </w:t>
      </w:r>
      <w:r w:rsidR="00722C4C" w:rsidRPr="00CC7C50">
        <w:rPr>
          <w:rFonts w:ascii="Calibri" w:eastAsia="Arial" w:hAnsi="Calibri" w:cs="Calibri"/>
          <w:b/>
          <w:bCs/>
          <w:i/>
          <w:iCs/>
        </w:rPr>
        <w:t xml:space="preserve">meeting </w:t>
      </w:r>
      <w:r w:rsidR="00722C4C" w:rsidRPr="00410738">
        <w:rPr>
          <w:rFonts w:ascii="Calibri" w:eastAsia="Arial" w:hAnsi="Calibri" w:cs="Calibri"/>
          <w:b/>
          <w:bCs/>
          <w:i/>
          <w:iCs/>
        </w:rPr>
        <w:t xml:space="preserve">at </w:t>
      </w:r>
      <w:r w:rsidR="00946E8B" w:rsidRPr="00410738">
        <w:rPr>
          <w:rFonts w:ascii="Calibri" w:eastAsia="Arial" w:hAnsi="Calibri" w:cs="Calibri"/>
          <w:b/>
          <w:bCs/>
          <w:i/>
          <w:iCs/>
        </w:rPr>
        <w:t>7:</w:t>
      </w:r>
      <w:r w:rsidR="00A12433">
        <w:rPr>
          <w:rFonts w:ascii="Calibri" w:eastAsia="Arial" w:hAnsi="Calibri" w:cs="Calibri"/>
          <w:b/>
          <w:bCs/>
          <w:i/>
          <w:iCs/>
        </w:rPr>
        <w:t>17</w:t>
      </w:r>
      <w:r w:rsidR="006A53D9" w:rsidRPr="00410738">
        <w:rPr>
          <w:rFonts w:ascii="Calibri" w:eastAsia="Arial" w:hAnsi="Calibri" w:cs="Calibri"/>
          <w:b/>
          <w:bCs/>
          <w:i/>
          <w:iCs/>
        </w:rPr>
        <w:t>.</w:t>
      </w:r>
    </w:p>
    <w:p w14:paraId="333672F4" w14:textId="08BB30CF" w:rsidR="1899441C" w:rsidRDefault="1899441C" w:rsidP="1899441C">
      <w:pPr>
        <w:spacing w:after="0"/>
        <w:rPr>
          <w:rFonts w:ascii="Calibri" w:eastAsia="Arial" w:hAnsi="Calibri" w:cs="Calibri"/>
          <w:b/>
          <w:bCs/>
        </w:rPr>
      </w:pPr>
    </w:p>
    <w:p w14:paraId="5C7FBB00" w14:textId="61FF5E4F" w:rsidR="00CC7C50" w:rsidRDefault="00CC7C50" w:rsidP="00AB1FD0">
      <w:pPr>
        <w:spacing w:after="0"/>
      </w:pPr>
    </w:p>
    <w:sectPr w:rsidR="00CC7C5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A5F5" w14:textId="77777777" w:rsidR="00CE340A" w:rsidRDefault="00CE340A" w:rsidP="00722C4C">
      <w:pPr>
        <w:spacing w:after="0" w:line="240" w:lineRule="auto"/>
      </w:pPr>
      <w:r>
        <w:separator/>
      </w:r>
    </w:p>
  </w:endnote>
  <w:endnote w:type="continuationSeparator" w:id="0">
    <w:p w14:paraId="22654849" w14:textId="77777777" w:rsidR="00CE340A" w:rsidRDefault="00CE340A" w:rsidP="00722C4C">
      <w:pPr>
        <w:spacing w:after="0" w:line="240" w:lineRule="auto"/>
      </w:pPr>
      <w:r>
        <w:continuationSeparator/>
      </w:r>
    </w:p>
  </w:endnote>
  <w:endnote w:type="continuationNotice" w:id="1">
    <w:p w14:paraId="76CDCE9B" w14:textId="77777777" w:rsidR="00CE340A" w:rsidRDefault="00CE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E455" w14:textId="77777777" w:rsidR="00403668" w:rsidRDefault="0040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8813" w14:textId="563011EA" w:rsidR="00AA5393" w:rsidRDefault="00AA5393" w:rsidP="00AA5393">
    <w:pPr>
      <w:pStyle w:val="Footer"/>
    </w:pPr>
    <w:hyperlink r:id="rId1" w:history="1">
      <w:r w:rsidRPr="00AA5393">
        <w:rPr>
          <w:rStyle w:val="Hyperlink"/>
        </w:rPr>
        <w:t>clallamcountymrc.org</w:t>
      </w:r>
    </w:hyperlink>
    <w:r>
      <w:t xml:space="preserve">                                                                                                                                                                </w:t>
    </w:r>
    <w:r>
      <w:fldChar w:fldCharType="begin"/>
    </w:r>
    <w:r>
      <w:instrText xml:space="preserve"> PAGE   \* MERGEFORMAT </w:instrText>
    </w:r>
    <w:r>
      <w:fldChar w:fldCharType="separate"/>
    </w:r>
    <w:r>
      <w:rPr>
        <w:noProof/>
      </w:rPr>
      <w:t>1</w:t>
    </w:r>
    <w:r>
      <w:rPr>
        <w:noProof/>
      </w:rPr>
      <w:fldChar w:fldCharType="end"/>
    </w:r>
  </w:p>
  <w:p w14:paraId="68DA345E" w14:textId="77777777" w:rsidR="00722C4C" w:rsidRDefault="00722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B6DE" w14:textId="77777777" w:rsidR="00403668" w:rsidRDefault="0040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B39B" w14:textId="77777777" w:rsidR="00CE340A" w:rsidRDefault="00CE340A" w:rsidP="00722C4C">
      <w:pPr>
        <w:spacing w:after="0" w:line="240" w:lineRule="auto"/>
      </w:pPr>
      <w:r>
        <w:separator/>
      </w:r>
    </w:p>
  </w:footnote>
  <w:footnote w:type="continuationSeparator" w:id="0">
    <w:p w14:paraId="2E45A12A" w14:textId="77777777" w:rsidR="00CE340A" w:rsidRDefault="00CE340A" w:rsidP="00722C4C">
      <w:pPr>
        <w:spacing w:after="0" w:line="240" w:lineRule="auto"/>
      </w:pPr>
      <w:r>
        <w:continuationSeparator/>
      </w:r>
    </w:p>
  </w:footnote>
  <w:footnote w:type="continuationNotice" w:id="1">
    <w:p w14:paraId="22B55A25" w14:textId="77777777" w:rsidR="00CE340A" w:rsidRDefault="00CE3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E99E" w14:textId="598C4086" w:rsidR="00722C4C" w:rsidRDefault="0072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F731" w14:textId="356B83A7" w:rsidR="00722C4C" w:rsidRDefault="00722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0CA8" w14:textId="5BB8BF35" w:rsidR="00722C4C" w:rsidRDefault="0072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01B6"/>
    <w:multiLevelType w:val="hybridMultilevel"/>
    <w:tmpl w:val="7F9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19A0"/>
    <w:multiLevelType w:val="hybridMultilevel"/>
    <w:tmpl w:val="A1E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DC99"/>
    <w:multiLevelType w:val="hybridMultilevel"/>
    <w:tmpl w:val="FFFFFFFF"/>
    <w:lvl w:ilvl="0" w:tplc="C148611E">
      <w:start w:val="1"/>
      <w:numFmt w:val="bullet"/>
      <w:lvlText w:val=""/>
      <w:lvlJc w:val="left"/>
      <w:pPr>
        <w:ind w:left="720" w:hanging="360"/>
      </w:pPr>
      <w:rPr>
        <w:rFonts w:ascii="Symbol" w:hAnsi="Symbol" w:hint="default"/>
      </w:rPr>
    </w:lvl>
    <w:lvl w:ilvl="1" w:tplc="4F142D4E">
      <w:start w:val="1"/>
      <w:numFmt w:val="bullet"/>
      <w:lvlText w:val="o"/>
      <w:lvlJc w:val="left"/>
      <w:pPr>
        <w:ind w:left="1440" w:hanging="360"/>
      </w:pPr>
      <w:rPr>
        <w:rFonts w:ascii="Courier New" w:hAnsi="Courier New" w:hint="default"/>
      </w:rPr>
    </w:lvl>
    <w:lvl w:ilvl="2" w:tplc="904888C2">
      <w:start w:val="1"/>
      <w:numFmt w:val="bullet"/>
      <w:lvlText w:val=""/>
      <w:lvlJc w:val="left"/>
      <w:pPr>
        <w:ind w:left="2160" w:hanging="360"/>
      </w:pPr>
      <w:rPr>
        <w:rFonts w:ascii="Wingdings" w:hAnsi="Wingdings" w:hint="default"/>
      </w:rPr>
    </w:lvl>
    <w:lvl w:ilvl="3" w:tplc="FCB2D86E">
      <w:start w:val="1"/>
      <w:numFmt w:val="bullet"/>
      <w:lvlText w:val=""/>
      <w:lvlJc w:val="left"/>
      <w:pPr>
        <w:ind w:left="2880" w:hanging="360"/>
      </w:pPr>
      <w:rPr>
        <w:rFonts w:ascii="Symbol" w:hAnsi="Symbol" w:hint="default"/>
      </w:rPr>
    </w:lvl>
    <w:lvl w:ilvl="4" w:tplc="6C4E5530">
      <w:start w:val="1"/>
      <w:numFmt w:val="bullet"/>
      <w:lvlText w:val="o"/>
      <w:lvlJc w:val="left"/>
      <w:pPr>
        <w:ind w:left="3600" w:hanging="360"/>
      </w:pPr>
      <w:rPr>
        <w:rFonts w:ascii="Courier New" w:hAnsi="Courier New" w:hint="default"/>
      </w:rPr>
    </w:lvl>
    <w:lvl w:ilvl="5" w:tplc="A8FA1EA0">
      <w:start w:val="1"/>
      <w:numFmt w:val="bullet"/>
      <w:lvlText w:val=""/>
      <w:lvlJc w:val="left"/>
      <w:pPr>
        <w:ind w:left="4320" w:hanging="360"/>
      </w:pPr>
      <w:rPr>
        <w:rFonts w:ascii="Wingdings" w:hAnsi="Wingdings" w:hint="default"/>
      </w:rPr>
    </w:lvl>
    <w:lvl w:ilvl="6" w:tplc="23909BF8">
      <w:start w:val="1"/>
      <w:numFmt w:val="bullet"/>
      <w:lvlText w:val=""/>
      <w:lvlJc w:val="left"/>
      <w:pPr>
        <w:ind w:left="5040" w:hanging="360"/>
      </w:pPr>
      <w:rPr>
        <w:rFonts w:ascii="Symbol" w:hAnsi="Symbol" w:hint="default"/>
      </w:rPr>
    </w:lvl>
    <w:lvl w:ilvl="7" w:tplc="04D83114">
      <w:start w:val="1"/>
      <w:numFmt w:val="bullet"/>
      <w:lvlText w:val="o"/>
      <w:lvlJc w:val="left"/>
      <w:pPr>
        <w:ind w:left="5760" w:hanging="360"/>
      </w:pPr>
      <w:rPr>
        <w:rFonts w:ascii="Courier New" w:hAnsi="Courier New" w:hint="default"/>
      </w:rPr>
    </w:lvl>
    <w:lvl w:ilvl="8" w:tplc="3B22D47A">
      <w:start w:val="1"/>
      <w:numFmt w:val="bullet"/>
      <w:lvlText w:val=""/>
      <w:lvlJc w:val="left"/>
      <w:pPr>
        <w:ind w:left="6480" w:hanging="360"/>
      </w:pPr>
      <w:rPr>
        <w:rFonts w:ascii="Wingdings" w:hAnsi="Wingdings" w:hint="default"/>
      </w:rPr>
    </w:lvl>
  </w:abstractNum>
  <w:abstractNum w:abstractNumId="3" w15:restartNumberingAfterBreak="0">
    <w:nsid w:val="10820F16"/>
    <w:multiLevelType w:val="hybridMultilevel"/>
    <w:tmpl w:val="D00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E6F"/>
    <w:multiLevelType w:val="hybridMultilevel"/>
    <w:tmpl w:val="DD10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89B"/>
    <w:multiLevelType w:val="hybridMultilevel"/>
    <w:tmpl w:val="455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2051"/>
    <w:multiLevelType w:val="hybridMultilevel"/>
    <w:tmpl w:val="E8802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069BF"/>
    <w:multiLevelType w:val="hybridMultilevel"/>
    <w:tmpl w:val="48F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F383B"/>
    <w:multiLevelType w:val="hybridMultilevel"/>
    <w:tmpl w:val="FB72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641DA"/>
    <w:multiLevelType w:val="hybridMultilevel"/>
    <w:tmpl w:val="35CE8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CE7735"/>
    <w:multiLevelType w:val="hybridMultilevel"/>
    <w:tmpl w:val="E540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344A8"/>
    <w:multiLevelType w:val="hybridMultilevel"/>
    <w:tmpl w:val="D9E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32BFE"/>
    <w:multiLevelType w:val="hybridMultilevel"/>
    <w:tmpl w:val="E73A5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A4EBB"/>
    <w:multiLevelType w:val="hybridMultilevel"/>
    <w:tmpl w:val="30905E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6A0E0B"/>
    <w:multiLevelType w:val="hybridMultilevel"/>
    <w:tmpl w:val="E378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17DE5"/>
    <w:multiLevelType w:val="hybridMultilevel"/>
    <w:tmpl w:val="F692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465428">
    <w:abstractNumId w:val="2"/>
  </w:num>
  <w:num w:numId="2" w16cid:durableId="166554840">
    <w:abstractNumId w:val="12"/>
  </w:num>
  <w:num w:numId="3" w16cid:durableId="284039960">
    <w:abstractNumId w:val="4"/>
  </w:num>
  <w:num w:numId="4" w16cid:durableId="1257859589">
    <w:abstractNumId w:val="1"/>
  </w:num>
  <w:num w:numId="5" w16cid:durableId="359742711">
    <w:abstractNumId w:val="3"/>
  </w:num>
  <w:num w:numId="6" w16cid:durableId="1775049307">
    <w:abstractNumId w:val="10"/>
  </w:num>
  <w:num w:numId="7" w16cid:durableId="1594245345">
    <w:abstractNumId w:val="8"/>
  </w:num>
  <w:num w:numId="8" w16cid:durableId="874737627">
    <w:abstractNumId w:val="15"/>
  </w:num>
  <w:num w:numId="9" w16cid:durableId="1654018210">
    <w:abstractNumId w:val="5"/>
  </w:num>
  <w:num w:numId="10" w16cid:durableId="339158844">
    <w:abstractNumId w:val="14"/>
  </w:num>
  <w:num w:numId="11" w16cid:durableId="2040816180">
    <w:abstractNumId w:val="7"/>
  </w:num>
  <w:num w:numId="12" w16cid:durableId="789595935">
    <w:abstractNumId w:val="6"/>
  </w:num>
  <w:num w:numId="13" w16cid:durableId="2109882600">
    <w:abstractNumId w:val="11"/>
  </w:num>
  <w:num w:numId="14" w16cid:durableId="1535776624">
    <w:abstractNumId w:val="13"/>
  </w:num>
  <w:num w:numId="15" w16cid:durableId="1945376615">
    <w:abstractNumId w:val="0"/>
  </w:num>
  <w:num w:numId="16" w16cid:durableId="359431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4C"/>
    <w:rsid w:val="000002C4"/>
    <w:rsid w:val="00000C91"/>
    <w:rsid w:val="00011E53"/>
    <w:rsid w:val="0001340E"/>
    <w:rsid w:val="0002620A"/>
    <w:rsid w:val="000500C7"/>
    <w:rsid w:val="000507A7"/>
    <w:rsid w:val="00056050"/>
    <w:rsid w:val="00057B40"/>
    <w:rsid w:val="00066E53"/>
    <w:rsid w:val="00082961"/>
    <w:rsid w:val="00085B95"/>
    <w:rsid w:val="000861D3"/>
    <w:rsid w:val="00091EAA"/>
    <w:rsid w:val="000C30CF"/>
    <w:rsid w:val="000E2075"/>
    <w:rsid w:val="000F690A"/>
    <w:rsid w:val="00104E9D"/>
    <w:rsid w:val="00105BD9"/>
    <w:rsid w:val="00107E7B"/>
    <w:rsid w:val="00120636"/>
    <w:rsid w:val="00132944"/>
    <w:rsid w:val="00180878"/>
    <w:rsid w:val="00194BE8"/>
    <w:rsid w:val="0019711B"/>
    <w:rsid w:val="001A3D4A"/>
    <w:rsid w:val="001A6483"/>
    <w:rsid w:val="001B1310"/>
    <w:rsid w:val="001D0C55"/>
    <w:rsid w:val="001D6A4F"/>
    <w:rsid w:val="001D6B2B"/>
    <w:rsid w:val="001E1A3E"/>
    <w:rsid w:val="001E4157"/>
    <w:rsid w:val="001E531E"/>
    <w:rsid w:val="001E5604"/>
    <w:rsid w:val="001F5DEC"/>
    <w:rsid w:val="0020020C"/>
    <w:rsid w:val="002173AA"/>
    <w:rsid w:val="00220274"/>
    <w:rsid w:val="00221DCF"/>
    <w:rsid w:val="002253F0"/>
    <w:rsid w:val="00241E45"/>
    <w:rsid w:val="0024575E"/>
    <w:rsid w:val="00251E93"/>
    <w:rsid w:val="00252F61"/>
    <w:rsid w:val="00257206"/>
    <w:rsid w:val="0026366B"/>
    <w:rsid w:val="00264DCC"/>
    <w:rsid w:val="00265591"/>
    <w:rsid w:val="00265935"/>
    <w:rsid w:val="002672C6"/>
    <w:rsid w:val="00277A65"/>
    <w:rsid w:val="002A0327"/>
    <w:rsid w:val="002A18DC"/>
    <w:rsid w:val="002B5D87"/>
    <w:rsid w:val="002B5E19"/>
    <w:rsid w:val="002B6E28"/>
    <w:rsid w:val="002C57FF"/>
    <w:rsid w:val="002D0224"/>
    <w:rsid w:val="002D3556"/>
    <w:rsid w:val="002D52F2"/>
    <w:rsid w:val="002F3EB1"/>
    <w:rsid w:val="00304F8C"/>
    <w:rsid w:val="00305548"/>
    <w:rsid w:val="00306C14"/>
    <w:rsid w:val="003107D7"/>
    <w:rsid w:val="0031516B"/>
    <w:rsid w:val="00322321"/>
    <w:rsid w:val="0032345A"/>
    <w:rsid w:val="00333141"/>
    <w:rsid w:val="00333C92"/>
    <w:rsid w:val="00334A62"/>
    <w:rsid w:val="003534C9"/>
    <w:rsid w:val="00355E39"/>
    <w:rsid w:val="0036115E"/>
    <w:rsid w:val="00362CAB"/>
    <w:rsid w:val="00363624"/>
    <w:rsid w:val="00374FDB"/>
    <w:rsid w:val="003A3539"/>
    <w:rsid w:val="003A5351"/>
    <w:rsid w:val="003E3677"/>
    <w:rsid w:val="003E69EF"/>
    <w:rsid w:val="00403668"/>
    <w:rsid w:val="00410738"/>
    <w:rsid w:val="00420D25"/>
    <w:rsid w:val="00426AC2"/>
    <w:rsid w:val="00431E34"/>
    <w:rsid w:val="0044787B"/>
    <w:rsid w:val="00460C37"/>
    <w:rsid w:val="00463D32"/>
    <w:rsid w:val="004650AC"/>
    <w:rsid w:val="00477464"/>
    <w:rsid w:val="004801A0"/>
    <w:rsid w:val="00491D0E"/>
    <w:rsid w:val="00496CD3"/>
    <w:rsid w:val="004A563E"/>
    <w:rsid w:val="004B320D"/>
    <w:rsid w:val="004B48AF"/>
    <w:rsid w:val="004C56E1"/>
    <w:rsid w:val="004D1644"/>
    <w:rsid w:val="004F3593"/>
    <w:rsid w:val="004F6143"/>
    <w:rsid w:val="004F743D"/>
    <w:rsid w:val="00500380"/>
    <w:rsid w:val="005047BF"/>
    <w:rsid w:val="00536BDF"/>
    <w:rsid w:val="00540901"/>
    <w:rsid w:val="00540CE7"/>
    <w:rsid w:val="00543825"/>
    <w:rsid w:val="00554C3B"/>
    <w:rsid w:val="00556161"/>
    <w:rsid w:val="00581E49"/>
    <w:rsid w:val="00586B4A"/>
    <w:rsid w:val="005B27CF"/>
    <w:rsid w:val="005D6773"/>
    <w:rsid w:val="005D76DC"/>
    <w:rsid w:val="0061300A"/>
    <w:rsid w:val="006130BF"/>
    <w:rsid w:val="0062248F"/>
    <w:rsid w:val="00630C31"/>
    <w:rsid w:val="0063244A"/>
    <w:rsid w:val="00656FEA"/>
    <w:rsid w:val="00661A23"/>
    <w:rsid w:val="006642C8"/>
    <w:rsid w:val="006644E9"/>
    <w:rsid w:val="00664D04"/>
    <w:rsid w:val="006706BB"/>
    <w:rsid w:val="00672E08"/>
    <w:rsid w:val="00683C34"/>
    <w:rsid w:val="00686B75"/>
    <w:rsid w:val="00696247"/>
    <w:rsid w:val="006A53D9"/>
    <w:rsid w:val="006A5467"/>
    <w:rsid w:val="006A5D3B"/>
    <w:rsid w:val="006B77FC"/>
    <w:rsid w:val="006C3A18"/>
    <w:rsid w:val="006D1793"/>
    <w:rsid w:val="006E2690"/>
    <w:rsid w:val="006F24C0"/>
    <w:rsid w:val="006F454A"/>
    <w:rsid w:val="00706418"/>
    <w:rsid w:val="00713055"/>
    <w:rsid w:val="00722C4C"/>
    <w:rsid w:val="00750EE8"/>
    <w:rsid w:val="00755D68"/>
    <w:rsid w:val="007578BE"/>
    <w:rsid w:val="0076340F"/>
    <w:rsid w:val="00766918"/>
    <w:rsid w:val="007673E8"/>
    <w:rsid w:val="00770394"/>
    <w:rsid w:val="007837DD"/>
    <w:rsid w:val="00796D1F"/>
    <w:rsid w:val="007A2979"/>
    <w:rsid w:val="007A2A97"/>
    <w:rsid w:val="007A57D9"/>
    <w:rsid w:val="007C3B53"/>
    <w:rsid w:val="007D08D2"/>
    <w:rsid w:val="007D25F7"/>
    <w:rsid w:val="007D32A6"/>
    <w:rsid w:val="007E1440"/>
    <w:rsid w:val="007F383D"/>
    <w:rsid w:val="008102A1"/>
    <w:rsid w:val="00817271"/>
    <w:rsid w:val="008239C6"/>
    <w:rsid w:val="00837A57"/>
    <w:rsid w:val="00840B15"/>
    <w:rsid w:val="00846ECF"/>
    <w:rsid w:val="00864502"/>
    <w:rsid w:val="00872555"/>
    <w:rsid w:val="00873566"/>
    <w:rsid w:val="008826F6"/>
    <w:rsid w:val="00885505"/>
    <w:rsid w:val="00890F16"/>
    <w:rsid w:val="008A5EA2"/>
    <w:rsid w:val="008C2252"/>
    <w:rsid w:val="008D2D18"/>
    <w:rsid w:val="008D4339"/>
    <w:rsid w:val="008E1605"/>
    <w:rsid w:val="008E30C5"/>
    <w:rsid w:val="008E75E3"/>
    <w:rsid w:val="00900E1A"/>
    <w:rsid w:val="009104C6"/>
    <w:rsid w:val="00915AB3"/>
    <w:rsid w:val="00924D49"/>
    <w:rsid w:val="00937E69"/>
    <w:rsid w:val="00946252"/>
    <w:rsid w:val="00946E8B"/>
    <w:rsid w:val="00950A36"/>
    <w:rsid w:val="00960E72"/>
    <w:rsid w:val="009672FE"/>
    <w:rsid w:val="009677E6"/>
    <w:rsid w:val="009858EF"/>
    <w:rsid w:val="00986E4C"/>
    <w:rsid w:val="009A06F2"/>
    <w:rsid w:val="009A5DBD"/>
    <w:rsid w:val="009C0794"/>
    <w:rsid w:val="009D1A1D"/>
    <w:rsid w:val="009D4382"/>
    <w:rsid w:val="009D671F"/>
    <w:rsid w:val="009F33DB"/>
    <w:rsid w:val="00A04CAE"/>
    <w:rsid w:val="00A05FC5"/>
    <w:rsid w:val="00A12433"/>
    <w:rsid w:val="00A12888"/>
    <w:rsid w:val="00A15314"/>
    <w:rsid w:val="00A220A4"/>
    <w:rsid w:val="00A242E5"/>
    <w:rsid w:val="00A26ABF"/>
    <w:rsid w:val="00A276BA"/>
    <w:rsid w:val="00A345C1"/>
    <w:rsid w:val="00A440A5"/>
    <w:rsid w:val="00A5552E"/>
    <w:rsid w:val="00A602EC"/>
    <w:rsid w:val="00A70939"/>
    <w:rsid w:val="00A710CB"/>
    <w:rsid w:val="00A72E93"/>
    <w:rsid w:val="00A7697D"/>
    <w:rsid w:val="00A76E36"/>
    <w:rsid w:val="00A82356"/>
    <w:rsid w:val="00AA5393"/>
    <w:rsid w:val="00AB1FD0"/>
    <w:rsid w:val="00AC4B38"/>
    <w:rsid w:val="00AC732B"/>
    <w:rsid w:val="00AC747C"/>
    <w:rsid w:val="00AD005C"/>
    <w:rsid w:val="00AD6FE5"/>
    <w:rsid w:val="00B0523D"/>
    <w:rsid w:val="00B251A4"/>
    <w:rsid w:val="00B352EA"/>
    <w:rsid w:val="00B377F4"/>
    <w:rsid w:val="00B405B4"/>
    <w:rsid w:val="00B429E7"/>
    <w:rsid w:val="00B448F9"/>
    <w:rsid w:val="00B536DF"/>
    <w:rsid w:val="00B54686"/>
    <w:rsid w:val="00B54C80"/>
    <w:rsid w:val="00B62A6E"/>
    <w:rsid w:val="00B65926"/>
    <w:rsid w:val="00B7451D"/>
    <w:rsid w:val="00B760FE"/>
    <w:rsid w:val="00B77CA1"/>
    <w:rsid w:val="00B90C87"/>
    <w:rsid w:val="00B96ACF"/>
    <w:rsid w:val="00BA10CD"/>
    <w:rsid w:val="00BA4071"/>
    <w:rsid w:val="00BA45A5"/>
    <w:rsid w:val="00BB14D3"/>
    <w:rsid w:val="00BC1C2F"/>
    <w:rsid w:val="00BD1D2C"/>
    <w:rsid w:val="00BD5B60"/>
    <w:rsid w:val="00BD6235"/>
    <w:rsid w:val="00C030DA"/>
    <w:rsid w:val="00C05DAE"/>
    <w:rsid w:val="00C25B25"/>
    <w:rsid w:val="00C373DA"/>
    <w:rsid w:val="00C40F3D"/>
    <w:rsid w:val="00C47959"/>
    <w:rsid w:val="00C54793"/>
    <w:rsid w:val="00C82C5F"/>
    <w:rsid w:val="00C97278"/>
    <w:rsid w:val="00CA2B28"/>
    <w:rsid w:val="00CC3392"/>
    <w:rsid w:val="00CC7C50"/>
    <w:rsid w:val="00CE064F"/>
    <w:rsid w:val="00CE340A"/>
    <w:rsid w:val="00CE6EEC"/>
    <w:rsid w:val="00CE7EB7"/>
    <w:rsid w:val="00CF4E3D"/>
    <w:rsid w:val="00D104BA"/>
    <w:rsid w:val="00D17D8B"/>
    <w:rsid w:val="00D215A4"/>
    <w:rsid w:val="00D245AC"/>
    <w:rsid w:val="00D36DE6"/>
    <w:rsid w:val="00D402A5"/>
    <w:rsid w:val="00D534B9"/>
    <w:rsid w:val="00D63B97"/>
    <w:rsid w:val="00D67B5D"/>
    <w:rsid w:val="00D746AE"/>
    <w:rsid w:val="00D77ED6"/>
    <w:rsid w:val="00D81C76"/>
    <w:rsid w:val="00D85560"/>
    <w:rsid w:val="00D915B6"/>
    <w:rsid w:val="00D95B8E"/>
    <w:rsid w:val="00DA3B65"/>
    <w:rsid w:val="00DB4F86"/>
    <w:rsid w:val="00DD559E"/>
    <w:rsid w:val="00DD6500"/>
    <w:rsid w:val="00DE2C69"/>
    <w:rsid w:val="00DE4467"/>
    <w:rsid w:val="00E0154F"/>
    <w:rsid w:val="00E1315B"/>
    <w:rsid w:val="00E147E2"/>
    <w:rsid w:val="00E20487"/>
    <w:rsid w:val="00E244A1"/>
    <w:rsid w:val="00E32BFC"/>
    <w:rsid w:val="00E41616"/>
    <w:rsid w:val="00E41DB5"/>
    <w:rsid w:val="00E4669D"/>
    <w:rsid w:val="00E62802"/>
    <w:rsid w:val="00E65BEB"/>
    <w:rsid w:val="00E72BA0"/>
    <w:rsid w:val="00E7746A"/>
    <w:rsid w:val="00E82153"/>
    <w:rsid w:val="00E83801"/>
    <w:rsid w:val="00E92231"/>
    <w:rsid w:val="00E9289A"/>
    <w:rsid w:val="00E97792"/>
    <w:rsid w:val="00EC109B"/>
    <w:rsid w:val="00EC674F"/>
    <w:rsid w:val="00EE3CC2"/>
    <w:rsid w:val="00EE78E0"/>
    <w:rsid w:val="00EF7EF8"/>
    <w:rsid w:val="00F02950"/>
    <w:rsid w:val="00F10E49"/>
    <w:rsid w:val="00F12CDA"/>
    <w:rsid w:val="00F149CE"/>
    <w:rsid w:val="00F331D0"/>
    <w:rsid w:val="00F50B67"/>
    <w:rsid w:val="00F51AB0"/>
    <w:rsid w:val="00F644CA"/>
    <w:rsid w:val="00F9024A"/>
    <w:rsid w:val="00F92B0D"/>
    <w:rsid w:val="00F95CB4"/>
    <w:rsid w:val="00FA1195"/>
    <w:rsid w:val="00FB1391"/>
    <w:rsid w:val="00FB158A"/>
    <w:rsid w:val="00FD62EB"/>
    <w:rsid w:val="00FE4F55"/>
    <w:rsid w:val="00FF41DF"/>
    <w:rsid w:val="06CDC002"/>
    <w:rsid w:val="10CB147B"/>
    <w:rsid w:val="114ADA39"/>
    <w:rsid w:val="1460D39F"/>
    <w:rsid w:val="171198FE"/>
    <w:rsid w:val="185C59E6"/>
    <w:rsid w:val="1899441C"/>
    <w:rsid w:val="216A8A9F"/>
    <w:rsid w:val="30126D08"/>
    <w:rsid w:val="4A9E91C7"/>
    <w:rsid w:val="4D19E777"/>
    <w:rsid w:val="4E763279"/>
    <w:rsid w:val="521C6619"/>
    <w:rsid w:val="551B9A7B"/>
    <w:rsid w:val="5F03912E"/>
    <w:rsid w:val="62256B9F"/>
    <w:rsid w:val="658DC651"/>
    <w:rsid w:val="6670C905"/>
    <w:rsid w:val="6F75B2B4"/>
    <w:rsid w:val="739CA09D"/>
    <w:rsid w:val="73B3AE13"/>
    <w:rsid w:val="766EE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AC96"/>
  <w15:chartTrackingRefBased/>
  <w15:docId w15:val="{83AC857B-37D4-4C9F-A918-757B6E0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4C"/>
    <w:rPr>
      <w:rFonts w:eastAsiaTheme="majorEastAsia" w:cstheme="majorBidi"/>
      <w:color w:val="272727" w:themeColor="text1" w:themeTint="D8"/>
    </w:rPr>
  </w:style>
  <w:style w:type="paragraph" w:styleId="Title">
    <w:name w:val="Title"/>
    <w:basedOn w:val="Normal"/>
    <w:next w:val="Normal"/>
    <w:link w:val="TitleChar"/>
    <w:uiPriority w:val="10"/>
    <w:qFormat/>
    <w:rsid w:val="00722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4C"/>
    <w:pPr>
      <w:spacing w:before="160"/>
      <w:jc w:val="center"/>
    </w:pPr>
    <w:rPr>
      <w:i/>
      <w:iCs/>
      <w:color w:val="404040" w:themeColor="text1" w:themeTint="BF"/>
    </w:rPr>
  </w:style>
  <w:style w:type="character" w:customStyle="1" w:styleId="QuoteChar">
    <w:name w:val="Quote Char"/>
    <w:basedOn w:val="DefaultParagraphFont"/>
    <w:link w:val="Quote"/>
    <w:uiPriority w:val="29"/>
    <w:rsid w:val="00722C4C"/>
    <w:rPr>
      <w:i/>
      <w:iCs/>
      <w:color w:val="404040" w:themeColor="text1" w:themeTint="BF"/>
    </w:rPr>
  </w:style>
  <w:style w:type="paragraph" w:styleId="ListParagraph">
    <w:name w:val="List Paragraph"/>
    <w:basedOn w:val="Normal"/>
    <w:uiPriority w:val="34"/>
    <w:qFormat/>
    <w:rsid w:val="00722C4C"/>
    <w:pPr>
      <w:ind w:left="720"/>
      <w:contextualSpacing/>
    </w:pPr>
  </w:style>
  <w:style w:type="character" w:styleId="IntenseEmphasis">
    <w:name w:val="Intense Emphasis"/>
    <w:basedOn w:val="DefaultParagraphFont"/>
    <w:uiPriority w:val="21"/>
    <w:qFormat/>
    <w:rsid w:val="00722C4C"/>
    <w:rPr>
      <w:i/>
      <w:iCs/>
      <w:color w:val="0F4761" w:themeColor="accent1" w:themeShade="BF"/>
    </w:rPr>
  </w:style>
  <w:style w:type="paragraph" w:styleId="IntenseQuote">
    <w:name w:val="Intense Quote"/>
    <w:basedOn w:val="Normal"/>
    <w:next w:val="Normal"/>
    <w:link w:val="IntenseQuoteChar"/>
    <w:uiPriority w:val="30"/>
    <w:qFormat/>
    <w:rsid w:val="0072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C4C"/>
    <w:rPr>
      <w:i/>
      <w:iCs/>
      <w:color w:val="0F4761" w:themeColor="accent1" w:themeShade="BF"/>
    </w:rPr>
  </w:style>
  <w:style w:type="character" w:styleId="IntenseReference">
    <w:name w:val="Intense Reference"/>
    <w:basedOn w:val="DefaultParagraphFont"/>
    <w:uiPriority w:val="32"/>
    <w:qFormat/>
    <w:rsid w:val="00722C4C"/>
    <w:rPr>
      <w:b/>
      <w:bCs/>
      <w:smallCaps/>
      <w:color w:val="0F4761" w:themeColor="accent1" w:themeShade="BF"/>
      <w:spacing w:val="5"/>
    </w:rPr>
  </w:style>
  <w:style w:type="character" w:styleId="Hyperlink">
    <w:name w:val="Hyperlink"/>
    <w:basedOn w:val="DefaultParagraphFont"/>
    <w:uiPriority w:val="99"/>
    <w:unhideWhenUsed/>
    <w:rsid w:val="00722C4C"/>
    <w:rPr>
      <w:color w:val="467886" w:themeColor="hyperlink"/>
      <w:u w:val="single"/>
    </w:rPr>
  </w:style>
  <w:style w:type="paragraph" w:styleId="Header">
    <w:name w:val="header"/>
    <w:basedOn w:val="Normal"/>
    <w:link w:val="HeaderChar"/>
    <w:uiPriority w:val="99"/>
    <w:unhideWhenUsed/>
    <w:rsid w:val="0072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4C"/>
  </w:style>
  <w:style w:type="paragraph" w:styleId="Footer">
    <w:name w:val="footer"/>
    <w:basedOn w:val="Normal"/>
    <w:link w:val="FooterChar"/>
    <w:uiPriority w:val="99"/>
    <w:unhideWhenUsed/>
    <w:rsid w:val="0072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4C"/>
  </w:style>
  <w:style w:type="character" w:styleId="UnresolvedMention">
    <w:name w:val="Unresolved Mention"/>
    <w:basedOn w:val="DefaultParagraphFont"/>
    <w:uiPriority w:val="99"/>
    <w:semiHidden/>
    <w:unhideWhenUsed/>
    <w:rsid w:val="00AA5393"/>
    <w:rPr>
      <w:color w:val="605E5C"/>
      <w:shd w:val="clear" w:color="auto" w:fill="E1DFDD"/>
    </w:rPr>
  </w:style>
  <w:style w:type="paragraph" w:styleId="Revision">
    <w:name w:val="Revision"/>
    <w:hidden/>
    <w:uiPriority w:val="99"/>
    <w:semiHidden/>
    <w:rsid w:val="000861D3"/>
    <w:pPr>
      <w:spacing w:after="0" w:line="240" w:lineRule="auto"/>
    </w:pPr>
  </w:style>
  <w:style w:type="character" w:styleId="CommentReference">
    <w:name w:val="annotation reference"/>
    <w:basedOn w:val="DefaultParagraphFont"/>
    <w:uiPriority w:val="99"/>
    <w:semiHidden/>
    <w:unhideWhenUsed/>
    <w:rsid w:val="000861D3"/>
    <w:rPr>
      <w:sz w:val="16"/>
      <w:szCs w:val="16"/>
    </w:rPr>
  </w:style>
  <w:style w:type="paragraph" w:styleId="CommentText">
    <w:name w:val="annotation text"/>
    <w:basedOn w:val="Normal"/>
    <w:link w:val="CommentTextChar"/>
    <w:uiPriority w:val="99"/>
    <w:unhideWhenUsed/>
    <w:rsid w:val="000861D3"/>
    <w:pPr>
      <w:spacing w:line="240" w:lineRule="auto"/>
    </w:pPr>
    <w:rPr>
      <w:sz w:val="20"/>
      <w:szCs w:val="20"/>
    </w:rPr>
  </w:style>
  <w:style w:type="character" w:customStyle="1" w:styleId="CommentTextChar">
    <w:name w:val="Comment Text Char"/>
    <w:basedOn w:val="DefaultParagraphFont"/>
    <w:link w:val="CommentText"/>
    <w:uiPriority w:val="99"/>
    <w:rsid w:val="000861D3"/>
    <w:rPr>
      <w:sz w:val="20"/>
      <w:szCs w:val="20"/>
    </w:rPr>
  </w:style>
  <w:style w:type="paragraph" w:styleId="CommentSubject">
    <w:name w:val="annotation subject"/>
    <w:basedOn w:val="CommentText"/>
    <w:next w:val="CommentText"/>
    <w:link w:val="CommentSubjectChar"/>
    <w:uiPriority w:val="99"/>
    <w:semiHidden/>
    <w:unhideWhenUsed/>
    <w:rsid w:val="000861D3"/>
    <w:rPr>
      <w:b/>
      <w:bCs/>
    </w:rPr>
  </w:style>
  <w:style w:type="character" w:customStyle="1" w:styleId="CommentSubjectChar">
    <w:name w:val="Comment Subject Char"/>
    <w:basedOn w:val="CommentTextChar"/>
    <w:link w:val="CommentSubject"/>
    <w:uiPriority w:val="99"/>
    <w:semiHidden/>
    <w:rsid w:val="000861D3"/>
    <w:rPr>
      <w:b/>
      <w:bCs/>
      <w:sz w:val="20"/>
      <w:szCs w:val="20"/>
    </w:rPr>
  </w:style>
  <w:style w:type="table" w:styleId="TableGrid">
    <w:name w:val="Table Grid"/>
    <w:basedOn w:val="TableNormal"/>
    <w:uiPriority w:val="39"/>
    <w:rsid w:val="0087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696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havel@clallamcounty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office.com/pages/responsepage.aspx?id=F-LQEU4mCkCLoFfcwSfXLUOc9XUObb1BuPnPWVHBO3JURUJSMlNZWVRIMlJTWEwxOUQ3REczSk0zVi4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nr.wa.gov/kelp-and-eelgrass-pla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s.office.com/pages/responsepage.aspx?id=F-LQEU4mCkCLoFfcwSfXLXLwSLmgUndJrBtzaewb_wlUN1UySjNWODdERzlISUlCNDcyVTVTOEQxQy4u&amp;route=shortur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ugetsoundestuary.wa.gov/marine-vegetation-implementation-strateg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clallamcountym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62D4-3B09-4462-BD1A-A7FC4F0E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4</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Kalagher, Amelia</dc:creator>
  <cp:keywords/>
  <dc:description/>
  <cp:lastModifiedBy>Kalagher, Amelia</cp:lastModifiedBy>
  <cp:revision>37</cp:revision>
  <cp:lastPrinted>2025-01-13T18:12:00Z</cp:lastPrinted>
  <dcterms:created xsi:type="dcterms:W3CDTF">2025-03-13T15:18:00Z</dcterms:created>
  <dcterms:modified xsi:type="dcterms:W3CDTF">2025-03-18T16:00:00Z</dcterms:modified>
</cp:coreProperties>
</file>